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01" w:rsidRPr="00FC3348" w:rsidRDefault="008D0D01" w:rsidP="008D0D0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334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3348">
        <w:rPr>
          <w:rFonts w:ascii="Times New Roman" w:eastAsia="Times New Roman" w:hAnsi="Times New Roman" w:cs="Times New Roman"/>
          <w:sz w:val="24"/>
          <w:szCs w:val="24"/>
        </w:rPr>
        <w:t xml:space="preserve"> к приказу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FC3348">
        <w:rPr>
          <w:rFonts w:ascii="Times New Roman" w:eastAsia="Times New Roman" w:hAnsi="Times New Roman" w:cs="Times New Roman"/>
          <w:sz w:val="24"/>
          <w:szCs w:val="24"/>
        </w:rPr>
        <w:t>правления Руднянским городским поселением</w:t>
      </w:r>
    </w:p>
    <w:p w:rsidR="008D0D01" w:rsidRPr="00FC3348" w:rsidRDefault="008D0D01" w:rsidP="008D0D0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334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1705.2019 № 72</w:t>
      </w:r>
      <w:r w:rsidRPr="00FC33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D0D01" w:rsidRDefault="008D0D01" w:rsidP="008D0D01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D0D01" w:rsidRPr="00DD7660" w:rsidRDefault="008D0D01" w:rsidP="008D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D76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Извещение </w:t>
      </w:r>
    </w:p>
    <w:p w:rsidR="008D0D01" w:rsidRPr="00DD7660" w:rsidRDefault="008D0D01" w:rsidP="008D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D76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 проведении открытого аукциона на право заключения договора аренды недвижимого имущества, находящегося в муниципальной собственности Руднянского городского поселения</w:t>
      </w:r>
    </w:p>
    <w:p w:rsidR="008D0D01" w:rsidRPr="00DD7660" w:rsidRDefault="008D0D01" w:rsidP="008D0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1. Наименование организатора аукциона: </w:t>
      </w:r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 управления Руднянским городским поселением администрации Руднянского муниципального района.</w:t>
      </w: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Местонахождение организатора аукциона: </w:t>
      </w:r>
      <w:r w:rsidRPr="00DD7660">
        <w:rPr>
          <w:rFonts w:ascii="Times New Roman" w:hAnsi="Times New Roman" w:cs="Times New Roman"/>
          <w:sz w:val="24"/>
          <w:szCs w:val="24"/>
        </w:rPr>
        <w:t>403601, Волгоградская область, р.п.</w:t>
      </w:r>
      <w:r w:rsidR="006D512C">
        <w:rPr>
          <w:rFonts w:ascii="Times New Roman" w:hAnsi="Times New Roman" w:cs="Times New Roman"/>
          <w:sz w:val="24"/>
          <w:szCs w:val="24"/>
        </w:rPr>
        <w:t xml:space="preserve"> </w:t>
      </w:r>
      <w:r w:rsidRPr="00DD7660">
        <w:rPr>
          <w:rFonts w:ascii="Times New Roman" w:hAnsi="Times New Roman" w:cs="Times New Roman"/>
          <w:sz w:val="24"/>
          <w:szCs w:val="24"/>
        </w:rPr>
        <w:t>Рудня, ул. Комсомольская, д.1</w:t>
      </w: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3. Почтовый адрес </w:t>
      </w:r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организатора аукциона:</w:t>
      </w:r>
      <w:r w:rsidRPr="00DD7660">
        <w:rPr>
          <w:rFonts w:ascii="Times New Roman" w:hAnsi="Times New Roman" w:cs="Times New Roman"/>
          <w:sz w:val="24"/>
          <w:szCs w:val="24"/>
        </w:rPr>
        <w:t xml:space="preserve"> 403601, Волгоградская область, р.п.</w:t>
      </w:r>
      <w:r w:rsidR="006D512C">
        <w:rPr>
          <w:rFonts w:ascii="Times New Roman" w:hAnsi="Times New Roman" w:cs="Times New Roman"/>
          <w:sz w:val="24"/>
          <w:szCs w:val="24"/>
        </w:rPr>
        <w:t xml:space="preserve"> </w:t>
      </w:r>
      <w:r w:rsidRPr="00DD7660">
        <w:rPr>
          <w:rFonts w:ascii="Times New Roman" w:hAnsi="Times New Roman" w:cs="Times New Roman"/>
          <w:sz w:val="24"/>
          <w:szCs w:val="24"/>
        </w:rPr>
        <w:t>Рудня, ул. Комсомольская, д.1.</w:t>
      </w: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4. Контактный телефон </w:t>
      </w:r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организатора аукциона</w:t>
      </w:r>
      <w:r w:rsidRPr="00DD7660">
        <w:rPr>
          <w:rFonts w:ascii="Times New Roman" w:hAnsi="Times New Roman" w:cs="Times New Roman"/>
          <w:sz w:val="24"/>
          <w:szCs w:val="24"/>
        </w:rPr>
        <w:t>: 8(84453) 7-24-71.</w:t>
      </w: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5. Адрес электронной почты </w:t>
      </w:r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организатора аукциона</w:t>
      </w:r>
      <w:r w:rsidRPr="00DD766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D76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usp</w:t>
        </w:r>
        <w:r w:rsidRPr="00DD766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DD76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sloboda</w:t>
        </w:r>
        <w:r w:rsidRPr="00DD766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DD76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D766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76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D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01" w:rsidRPr="00DD7660" w:rsidRDefault="008D0D01" w:rsidP="008D0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6. Предмет аукциона на право заключения договора аренды недвижимого имущества Руднянского городского поселения: Лот № 1, местонахождение имущества - </w:t>
      </w:r>
      <w:r w:rsidRPr="00DD76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Волгоградская область, Руднянский район, р.п. Рудня, ул. Совхозная, д. 1, пом.1а, </w:t>
      </w:r>
    </w:p>
    <w:p w:rsidR="008D0D01" w:rsidRPr="00DD7660" w:rsidRDefault="008D0D01" w:rsidP="008D0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76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Сведения об объекте:</w:t>
      </w:r>
    </w:p>
    <w:p w:rsidR="008D0D01" w:rsidRPr="00DD7660" w:rsidRDefault="008D0D01" w:rsidP="008D0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недвижимое муниципальное имущество с кадастровым номером 34:25:010119:284, общей площадью 102 </w:t>
      </w:r>
      <w:proofErr w:type="spellStart"/>
      <w:proofErr w:type="gramStart"/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DD76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D7660">
        <w:rPr>
          <w:rFonts w:ascii="Times New Roman" w:eastAsia="Calibri" w:hAnsi="Times New Roman" w:cs="Times New Roman"/>
          <w:sz w:val="24"/>
          <w:szCs w:val="24"/>
        </w:rPr>
        <w:t>этаж первый, здание двухэтажное, кирпичное, год постройки 1963 г., техническое состояние – требует ремонта.</w:t>
      </w:r>
      <w:r w:rsidRPr="00DD76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7. Целевое назначение муниципального имущества, права на которое передаются по </w:t>
      </w:r>
      <w:r w:rsidR="0039745C" w:rsidRPr="00DD7660">
        <w:rPr>
          <w:rFonts w:ascii="Times New Roman" w:hAnsi="Times New Roman" w:cs="Times New Roman"/>
          <w:sz w:val="24"/>
          <w:szCs w:val="24"/>
        </w:rPr>
        <w:t xml:space="preserve">договору: </w:t>
      </w:r>
      <w:r w:rsidR="0039745C" w:rsidRPr="00DD7660">
        <w:rPr>
          <w:rFonts w:ascii="Times New Roman" w:eastAsia="Calibri" w:hAnsi="Times New Roman" w:cs="Times New Roman"/>
          <w:sz w:val="24"/>
          <w:szCs w:val="24"/>
        </w:rPr>
        <w:t>для</w:t>
      </w:r>
      <w:r w:rsidRPr="00DD7660">
        <w:rPr>
          <w:rFonts w:ascii="Times New Roman" w:hAnsi="Times New Roman" w:cs="Times New Roman"/>
          <w:sz w:val="24"/>
          <w:szCs w:val="24"/>
        </w:rPr>
        <w:t xml:space="preserve"> использования под розничную торговлю.</w:t>
      </w: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8. Начальная (минимальная) цена договора, в размере ежемесячного платежа за право владения или пользования имуществом, права на которое передаются по договору: начальная (минимальная) цена указана без учета НДС на основании отчета № 0060-2019/3 от 28.03.2019 об оценке рыночной стоимости и составляет </w:t>
      </w:r>
      <w:r w:rsidRPr="00DD7660">
        <w:rPr>
          <w:rFonts w:ascii="Times New Roman" w:hAnsi="Times New Roman" w:cs="Times New Roman"/>
          <w:b/>
          <w:sz w:val="24"/>
          <w:szCs w:val="24"/>
        </w:rPr>
        <w:t xml:space="preserve">12 200,00 </w:t>
      </w:r>
      <w:r w:rsidRPr="00DD7660">
        <w:rPr>
          <w:rFonts w:ascii="Times New Roman" w:hAnsi="Times New Roman" w:cs="Times New Roman"/>
          <w:sz w:val="24"/>
          <w:szCs w:val="24"/>
        </w:rPr>
        <w:t xml:space="preserve">(двенадцать тысяч двести) рублей 00 коп. </w:t>
      </w:r>
      <w:r w:rsidRPr="00DD7660">
        <w:rPr>
          <w:rFonts w:ascii="Times New Roman" w:hAnsi="Times New Roman" w:cs="Times New Roman"/>
          <w:b/>
          <w:sz w:val="24"/>
          <w:szCs w:val="24"/>
        </w:rPr>
        <w:t>в месяц.</w:t>
      </w:r>
    </w:p>
    <w:p w:rsidR="008D0D01" w:rsidRPr="00DD7660" w:rsidRDefault="00793587" w:rsidP="008D0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8D0D01" w:rsidRPr="00DD7660">
        <w:rPr>
          <w:rFonts w:ascii="Times New Roman" w:hAnsi="Times New Roman" w:cs="Times New Roman"/>
          <w:bCs/>
          <w:iCs/>
          <w:sz w:val="24"/>
          <w:szCs w:val="24"/>
        </w:rPr>
        <w:t xml:space="preserve">оммунальные и </w:t>
      </w:r>
      <w:r w:rsidR="0039745C" w:rsidRPr="00DD7660">
        <w:rPr>
          <w:rFonts w:ascii="Times New Roman" w:hAnsi="Times New Roman" w:cs="Times New Roman"/>
          <w:bCs/>
          <w:iCs/>
          <w:sz w:val="24"/>
          <w:szCs w:val="24"/>
        </w:rPr>
        <w:t>эксплуатационные услуги</w:t>
      </w:r>
      <w:r w:rsidR="008D0D01" w:rsidRPr="00DD7660">
        <w:rPr>
          <w:rFonts w:ascii="Times New Roman" w:hAnsi="Times New Roman" w:cs="Times New Roman"/>
          <w:bCs/>
          <w:iCs/>
          <w:sz w:val="24"/>
          <w:szCs w:val="24"/>
        </w:rPr>
        <w:t>, а также затрат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8D0D01" w:rsidRPr="00DD7660">
        <w:rPr>
          <w:rFonts w:ascii="Times New Roman" w:hAnsi="Times New Roman" w:cs="Times New Roman"/>
          <w:bCs/>
          <w:iCs/>
          <w:sz w:val="24"/>
          <w:szCs w:val="24"/>
        </w:rPr>
        <w:t>, связанны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8D0D01" w:rsidRPr="00DD7660">
        <w:rPr>
          <w:rFonts w:ascii="Times New Roman" w:hAnsi="Times New Roman" w:cs="Times New Roman"/>
          <w:bCs/>
          <w:iCs/>
          <w:sz w:val="24"/>
          <w:szCs w:val="24"/>
        </w:rPr>
        <w:t xml:space="preserve"> с содержанием арендуемого помещения, возлага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8D0D01" w:rsidRPr="00DD7660">
        <w:rPr>
          <w:rFonts w:ascii="Times New Roman" w:hAnsi="Times New Roman" w:cs="Times New Roman"/>
          <w:bCs/>
          <w:iCs/>
          <w:sz w:val="24"/>
          <w:szCs w:val="24"/>
        </w:rPr>
        <w:t>тся на победителя аукциона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на единственного участника</w:t>
      </w:r>
      <w:r w:rsidR="008D0D01" w:rsidRPr="00DD76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D0D01" w:rsidRPr="00DD7660" w:rsidRDefault="008D0D01" w:rsidP="008D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>9. Срок действия договора: 5 лет.</w:t>
      </w:r>
    </w:p>
    <w:p w:rsidR="008D0D01" w:rsidRPr="00DD7660" w:rsidRDefault="008D0D01" w:rsidP="008D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766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10. </w:t>
      </w:r>
      <w:r w:rsidRPr="00DD7660">
        <w:rPr>
          <w:rFonts w:ascii="Times New Roman" w:hAnsi="Times New Roman" w:cs="Times New Roman"/>
          <w:iCs/>
          <w:sz w:val="24"/>
          <w:szCs w:val="24"/>
        </w:rPr>
        <w:t>Аукционная документация представляется с момента ее размещения на официальном сайте торгов</w:t>
      </w:r>
      <w:r w:rsidRPr="00DD76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676D0A">
          <w:rPr>
            <w:rFonts w:ascii="Times New Roman" w:hAnsi="Times New Roman" w:cs="Times New Roman"/>
            <w:b/>
            <w:bCs/>
            <w:sz w:val="24"/>
            <w:szCs w:val="24"/>
          </w:rPr>
          <w:t>http://www.</w:t>
        </w:r>
        <w:proofErr w:type="spellStart"/>
        <w:r w:rsidRPr="00676D0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torgi</w:t>
        </w:r>
        <w:proofErr w:type="spellEnd"/>
        <w:r w:rsidRPr="00676D0A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676D0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proofErr w:type="spellEnd"/>
        <w:r w:rsidRPr="00676D0A">
          <w:rPr>
            <w:rFonts w:ascii="Times New Roman" w:hAnsi="Times New Roman" w:cs="Times New Roman"/>
            <w:b/>
            <w:bCs/>
            <w:sz w:val="24"/>
            <w:szCs w:val="24"/>
          </w:rPr>
          <w:t>.ru</w:t>
        </w:r>
      </w:hyperlink>
      <w:r w:rsidRPr="00DD7660">
        <w:rPr>
          <w:rFonts w:ascii="Times New Roman" w:hAnsi="Times New Roman" w:cs="Times New Roman"/>
          <w:sz w:val="24"/>
          <w:szCs w:val="24"/>
        </w:rPr>
        <w:t xml:space="preserve"> </w:t>
      </w:r>
      <w:r w:rsidRPr="00DD7660">
        <w:rPr>
          <w:rFonts w:ascii="Times New Roman" w:hAnsi="Times New Roman" w:cs="Times New Roman"/>
          <w:iCs/>
          <w:sz w:val="24"/>
          <w:szCs w:val="24"/>
        </w:rPr>
        <w:t>по адресу организатора торгов 403601, Волгоградская область, р.п.</w:t>
      </w:r>
      <w:r w:rsidR="006D51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7660">
        <w:rPr>
          <w:rFonts w:ascii="Times New Roman" w:hAnsi="Times New Roman" w:cs="Times New Roman"/>
          <w:iCs/>
          <w:sz w:val="24"/>
          <w:szCs w:val="24"/>
        </w:rPr>
        <w:t xml:space="preserve">Рудня, ул. Комсомольская, 1, в рабочие дни с 09:00 час. 16:00 час. (перерыв с 12:00 час. до 13:00 час.)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 </w:t>
      </w:r>
    </w:p>
    <w:p w:rsidR="008D0D01" w:rsidRPr="00DD7660" w:rsidRDefault="008D0D01" w:rsidP="008D0D01">
      <w:pPr>
        <w:pStyle w:val="21"/>
        <w:spacing w:line="240" w:lineRule="auto"/>
        <w:ind w:firstLine="708"/>
        <w:jc w:val="both"/>
      </w:pPr>
      <w:r w:rsidRPr="00DD7660">
        <w:t>11. Организатором аукциона предусмотрено требование о внесении задатка.</w:t>
      </w:r>
    </w:p>
    <w:p w:rsidR="008D0D01" w:rsidRPr="00DD7660" w:rsidRDefault="008D0D01" w:rsidP="008D0D01">
      <w:pPr>
        <w:pStyle w:val="21"/>
        <w:spacing w:line="240" w:lineRule="auto"/>
        <w:ind w:firstLine="708"/>
        <w:jc w:val="both"/>
      </w:pPr>
      <w:r w:rsidRPr="00DD7660">
        <w:t>Размер задатка составляет 10%</w:t>
      </w:r>
      <w:r w:rsidRPr="00DD7660">
        <w:rPr>
          <w:b/>
        </w:rPr>
        <w:t xml:space="preserve"> </w:t>
      </w:r>
      <w:r w:rsidRPr="00DD7660">
        <w:t>от начальной</w:t>
      </w:r>
      <w:r w:rsidRPr="00DD7660">
        <w:rPr>
          <w:b/>
        </w:rPr>
        <w:t xml:space="preserve"> </w:t>
      </w:r>
      <w:r w:rsidRPr="00DD7660">
        <w:rPr>
          <w:rFonts w:eastAsia="Calibri"/>
        </w:rPr>
        <w:t xml:space="preserve">ставки арендной платы в месяц: </w:t>
      </w:r>
      <w:r w:rsidRPr="00DD7660">
        <w:rPr>
          <w:rFonts w:eastAsia="Calibri"/>
          <w:b/>
        </w:rPr>
        <w:t>1220,00</w:t>
      </w:r>
      <w:r w:rsidRPr="00DD7660">
        <w:rPr>
          <w:rFonts w:eastAsia="Calibri"/>
        </w:rPr>
        <w:t xml:space="preserve"> (одна тысяча двести двадцать) рублей 00 коп.</w:t>
      </w:r>
    </w:p>
    <w:p w:rsidR="008D0D01" w:rsidRPr="00DD7660" w:rsidRDefault="008D0D01" w:rsidP="008D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             Реквизиты для перечисления задатка: ИНН 3453005620 КПП 345301001 УФК по Волгоградской области (отдел управления Руднянским городским поселением администрации Руднянского муниципального района л/с 05293</w:t>
      </w:r>
      <w:r w:rsidRPr="00DD76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7660">
        <w:rPr>
          <w:rFonts w:ascii="Times New Roman" w:hAnsi="Times New Roman" w:cs="Times New Roman"/>
          <w:sz w:val="24"/>
          <w:szCs w:val="24"/>
        </w:rPr>
        <w:t xml:space="preserve">04930) БИК 041806001 Отделение Волгоград г. Волгоград р/с 40302810300003000576. Назначение платежа: «Задаток для участия в аукционе на право заключения договора аренды муниципального имущества». Задаток вносится в обязательном порядке непосредственно заявителем для участия в аукционе не позднее даты окончания срока подачи заявок на участие в аукционе. </w:t>
      </w:r>
    </w:p>
    <w:p w:rsidR="008D0D01" w:rsidRPr="00DD7660" w:rsidRDefault="008D0D01" w:rsidP="008D0D01">
      <w:pPr>
        <w:pStyle w:val="21"/>
        <w:spacing w:line="240" w:lineRule="auto"/>
        <w:ind w:firstLine="540"/>
        <w:jc w:val="both"/>
      </w:pPr>
      <w:r w:rsidRPr="00DD7660">
        <w:tab/>
        <w:t xml:space="preserve">12. Прием заявок осуществляется с 20 мая 2019 г. в отделе управления Руднянским городским поселением администрации Руднянского муниципального района по адресу: 403601, Волгоградская область, Руднянский район, р.п. Рудня, ул. Комсомольская, 1, </w:t>
      </w:r>
      <w:r w:rsidRPr="00DD7660">
        <w:lastRenderedPageBreak/>
        <w:t xml:space="preserve">кабинет № 29, по рабочим дням с 09:00 час. до 16:00 час. Заявки в форме электронного документа подаются по адресу электронной почты организатора торгов: </w:t>
      </w:r>
      <w:hyperlink r:id="rId8" w:history="1">
        <w:r w:rsidRPr="00DD7660">
          <w:rPr>
            <w:rStyle w:val="a7"/>
            <w:lang w:val="en-US"/>
          </w:rPr>
          <w:t>usp</w:t>
        </w:r>
        <w:r w:rsidRPr="00DD7660">
          <w:rPr>
            <w:rStyle w:val="a7"/>
          </w:rPr>
          <w:t>_</w:t>
        </w:r>
        <w:r w:rsidRPr="00DD7660">
          <w:rPr>
            <w:rStyle w:val="a7"/>
            <w:lang w:val="en-US"/>
          </w:rPr>
          <w:t>sloboda</w:t>
        </w:r>
        <w:r w:rsidRPr="00DD7660">
          <w:rPr>
            <w:rStyle w:val="a7"/>
          </w:rPr>
          <w:t>@</w:t>
        </w:r>
        <w:r w:rsidRPr="00DD7660">
          <w:rPr>
            <w:rStyle w:val="a7"/>
            <w:lang w:val="en-US"/>
          </w:rPr>
          <w:t>mail</w:t>
        </w:r>
        <w:r w:rsidRPr="00DD7660">
          <w:rPr>
            <w:rStyle w:val="a7"/>
          </w:rPr>
          <w:t>.</w:t>
        </w:r>
        <w:r w:rsidRPr="00DD7660">
          <w:rPr>
            <w:rStyle w:val="a7"/>
            <w:lang w:val="en-US"/>
          </w:rPr>
          <w:t>ru</w:t>
        </w:r>
      </w:hyperlink>
      <w:r w:rsidRPr="00DD7660">
        <w:t xml:space="preserve"> </w:t>
      </w:r>
    </w:p>
    <w:p w:rsidR="008D0D01" w:rsidRPr="00DD7660" w:rsidRDefault="008D0D01" w:rsidP="008D0D01">
      <w:pPr>
        <w:pStyle w:val="21"/>
        <w:spacing w:line="240" w:lineRule="auto"/>
        <w:ind w:firstLine="540"/>
        <w:jc w:val="both"/>
      </w:pPr>
      <w:r w:rsidRPr="00DD7660">
        <w:t>13. Дата окончания подачи заявок: 11 июня 2019 г. в 15:00 час.</w:t>
      </w:r>
    </w:p>
    <w:p w:rsidR="008D0D01" w:rsidRPr="00DD7660" w:rsidRDefault="008D0D01" w:rsidP="008D0D01">
      <w:pPr>
        <w:pStyle w:val="21"/>
        <w:spacing w:line="240" w:lineRule="auto"/>
        <w:ind w:firstLine="540"/>
        <w:jc w:val="both"/>
      </w:pPr>
      <w:r w:rsidRPr="00DD7660">
        <w:t xml:space="preserve">14. Аукцион проводится 14 июня 2019 г. в 10.00 </w:t>
      </w:r>
      <w:r w:rsidRPr="00DD7660">
        <w:rPr>
          <w:bCs/>
        </w:rPr>
        <w:t>час. (местное время)</w:t>
      </w:r>
      <w:r w:rsidRPr="00DD7660">
        <w:rPr>
          <w:b/>
          <w:bCs/>
        </w:rPr>
        <w:t xml:space="preserve"> </w:t>
      </w:r>
      <w:r w:rsidRPr="00DD7660">
        <w:rPr>
          <w:bCs/>
        </w:rPr>
        <w:t>п</w:t>
      </w:r>
      <w:r w:rsidRPr="00DD7660">
        <w:t>о адресу: 403601, Волгоградская область, Руднянский район, р.п. Рудня, ул. Комсомольская, 1, кабинет № 29, отдел управления Руднянским городским поселением администрации Руднянского муниципального района.</w:t>
      </w:r>
    </w:p>
    <w:p w:rsidR="008D0D01" w:rsidRPr="00DD7660" w:rsidRDefault="008D0D01" w:rsidP="008D0D0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bCs/>
          <w:iCs/>
          <w:sz w:val="24"/>
          <w:szCs w:val="24"/>
        </w:rPr>
        <w:t xml:space="preserve">15. Организатор аукциона вправе отказаться от проведения аукциона не позднее чем за 5 дней до даты окончания срока подачи заявок на участие в аукционе. </w:t>
      </w:r>
      <w:r w:rsidRPr="00DD7660">
        <w:rPr>
          <w:rFonts w:ascii="Times New Roman" w:hAnsi="Times New Roman" w:cs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При этом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8D0D01" w:rsidRPr="00DD7660" w:rsidRDefault="008D0D01" w:rsidP="008D0D01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 xml:space="preserve">16. </w:t>
      </w:r>
      <w:r w:rsidRPr="00DD7660">
        <w:rPr>
          <w:rFonts w:ascii="Times New Roman" w:hAnsi="Times New Roman" w:cs="Times New Roman"/>
          <w:b/>
          <w:sz w:val="24"/>
          <w:szCs w:val="24"/>
        </w:rPr>
        <w:t>Участниками аукциона могут являться только</w:t>
      </w:r>
      <w:r w:rsidRPr="00DD7660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9" w:history="1">
        <w:r w:rsidRPr="00DD7660">
          <w:rPr>
            <w:rStyle w:val="a7"/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DD76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DD7660">
          <w:rPr>
            <w:rStyle w:val="a7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DD766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отношении имущества, предусмотренного частью 4 статьи 18 указанного Федерального закона.</w:t>
      </w:r>
    </w:p>
    <w:p w:rsidR="008D0D01" w:rsidRPr="00DD7660" w:rsidRDefault="008D0D01" w:rsidP="008D0D01">
      <w:pPr>
        <w:pStyle w:val="af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sz w:val="24"/>
          <w:szCs w:val="24"/>
        </w:rPr>
        <w:t>17. Плата, взимаемая за предоставление аукционной документации – не установлена.</w:t>
      </w:r>
    </w:p>
    <w:p w:rsidR="008D0D01" w:rsidRPr="00DD7660" w:rsidRDefault="008D0D01" w:rsidP="008D0D01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660">
        <w:rPr>
          <w:rFonts w:ascii="Times New Roman" w:hAnsi="Times New Roman" w:cs="Times New Roman"/>
          <w:bCs/>
          <w:sz w:val="24"/>
          <w:szCs w:val="24"/>
        </w:rPr>
        <w:tab/>
        <w:t xml:space="preserve">18. Организатор аукциона вправе отказаться от проведения </w:t>
      </w:r>
      <w:r w:rsidR="004620EF" w:rsidRPr="00DD7660">
        <w:rPr>
          <w:rFonts w:ascii="Times New Roman" w:hAnsi="Times New Roman" w:cs="Times New Roman"/>
          <w:bCs/>
          <w:sz w:val="24"/>
          <w:szCs w:val="24"/>
        </w:rPr>
        <w:t>аукциона не позднее, чем</w:t>
      </w:r>
      <w:r w:rsidRPr="00DD7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0EF" w:rsidRPr="00DD7660">
        <w:rPr>
          <w:rFonts w:ascii="Times New Roman" w:hAnsi="Times New Roman" w:cs="Times New Roman"/>
          <w:bCs/>
          <w:sz w:val="24"/>
          <w:szCs w:val="24"/>
        </w:rPr>
        <w:t>за пять</w:t>
      </w:r>
      <w:r w:rsidRPr="00DD7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0EF" w:rsidRPr="00DD7660">
        <w:rPr>
          <w:rFonts w:ascii="Times New Roman" w:hAnsi="Times New Roman" w:cs="Times New Roman"/>
          <w:bCs/>
          <w:sz w:val="24"/>
          <w:szCs w:val="24"/>
        </w:rPr>
        <w:t>дней до</w:t>
      </w:r>
      <w:r w:rsidRPr="00DD7660">
        <w:rPr>
          <w:rFonts w:ascii="Times New Roman" w:hAnsi="Times New Roman" w:cs="Times New Roman"/>
          <w:bCs/>
          <w:sz w:val="24"/>
          <w:szCs w:val="24"/>
        </w:rPr>
        <w:t xml:space="preserve"> даты окончания срока подачи заявок на участие в аукционе.</w:t>
      </w:r>
    </w:p>
    <w:p w:rsidR="008D0D01" w:rsidRPr="00DD7660" w:rsidRDefault="008D0D01" w:rsidP="008D0D01">
      <w:pPr>
        <w:pStyle w:val="af0"/>
        <w:spacing w:after="0"/>
        <w:rPr>
          <w:b/>
          <w:sz w:val="24"/>
          <w:szCs w:val="24"/>
        </w:rPr>
      </w:pPr>
    </w:p>
    <w:p w:rsidR="008D0D01" w:rsidRDefault="008D0D01" w:rsidP="00FC334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8D0D01" w:rsidRDefault="008D0D01" w:rsidP="00FC334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8D0D01" w:rsidRDefault="008D0D01" w:rsidP="00FC334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8D0D01" w:rsidRPr="00ED72BF" w:rsidRDefault="008D0D01" w:rsidP="00FC334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sectPr w:rsidR="008D0D01" w:rsidRPr="00ED72BF" w:rsidSect="00AE1F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918"/>
    <w:multiLevelType w:val="multilevel"/>
    <w:tmpl w:val="E7C07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50720"/>
    <w:multiLevelType w:val="multilevel"/>
    <w:tmpl w:val="2EDE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3462E"/>
    <w:multiLevelType w:val="multilevel"/>
    <w:tmpl w:val="290E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23148"/>
    <w:multiLevelType w:val="multilevel"/>
    <w:tmpl w:val="B13A9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C093B"/>
    <w:multiLevelType w:val="multilevel"/>
    <w:tmpl w:val="87788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26560"/>
    <w:multiLevelType w:val="multilevel"/>
    <w:tmpl w:val="5E1CD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B5339"/>
    <w:multiLevelType w:val="hybridMultilevel"/>
    <w:tmpl w:val="9A1489AA"/>
    <w:lvl w:ilvl="0" w:tplc="D6FC1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73A46"/>
    <w:multiLevelType w:val="multilevel"/>
    <w:tmpl w:val="A23A1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47798"/>
    <w:multiLevelType w:val="multilevel"/>
    <w:tmpl w:val="8ADC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1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2025E4A"/>
    <w:multiLevelType w:val="multilevel"/>
    <w:tmpl w:val="17C41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73E77"/>
    <w:multiLevelType w:val="multilevel"/>
    <w:tmpl w:val="4B289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E7A77"/>
    <w:multiLevelType w:val="multilevel"/>
    <w:tmpl w:val="10529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603A86"/>
    <w:multiLevelType w:val="multilevel"/>
    <w:tmpl w:val="E6AE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F65469"/>
    <w:multiLevelType w:val="multilevel"/>
    <w:tmpl w:val="05747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85277"/>
    <w:multiLevelType w:val="multilevel"/>
    <w:tmpl w:val="BA606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A40F1"/>
    <w:multiLevelType w:val="multilevel"/>
    <w:tmpl w:val="4E069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DF2F78"/>
    <w:multiLevelType w:val="multilevel"/>
    <w:tmpl w:val="AE52F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177404"/>
    <w:multiLevelType w:val="multilevel"/>
    <w:tmpl w:val="36582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E200E"/>
    <w:multiLevelType w:val="multilevel"/>
    <w:tmpl w:val="E5CAF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004185"/>
    <w:multiLevelType w:val="multilevel"/>
    <w:tmpl w:val="B0449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157AD"/>
    <w:multiLevelType w:val="multilevel"/>
    <w:tmpl w:val="7BFC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B96E9A"/>
    <w:multiLevelType w:val="multilevel"/>
    <w:tmpl w:val="A232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B09A4"/>
    <w:multiLevelType w:val="multilevel"/>
    <w:tmpl w:val="09987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714B35"/>
    <w:multiLevelType w:val="multilevel"/>
    <w:tmpl w:val="C5D4E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990FCD"/>
    <w:multiLevelType w:val="multilevel"/>
    <w:tmpl w:val="D9C8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3D36B5"/>
    <w:multiLevelType w:val="multilevel"/>
    <w:tmpl w:val="1462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BE7893"/>
    <w:multiLevelType w:val="multilevel"/>
    <w:tmpl w:val="F514B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B86026"/>
    <w:multiLevelType w:val="multilevel"/>
    <w:tmpl w:val="A3B87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BF4D34"/>
    <w:multiLevelType w:val="singleLevel"/>
    <w:tmpl w:val="0CAA56F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4885A8D"/>
    <w:multiLevelType w:val="multilevel"/>
    <w:tmpl w:val="4B20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DD07FD"/>
    <w:multiLevelType w:val="multilevel"/>
    <w:tmpl w:val="366C4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FE4454"/>
    <w:multiLevelType w:val="multilevel"/>
    <w:tmpl w:val="06FA2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B3EAD"/>
    <w:multiLevelType w:val="multilevel"/>
    <w:tmpl w:val="649C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055600"/>
    <w:multiLevelType w:val="multilevel"/>
    <w:tmpl w:val="E88004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4"/>
  </w:num>
  <w:num w:numId="5">
    <w:abstractNumId w:val="14"/>
  </w:num>
  <w:num w:numId="6">
    <w:abstractNumId w:val="33"/>
  </w:num>
  <w:num w:numId="7">
    <w:abstractNumId w:val="3"/>
  </w:num>
  <w:num w:numId="8">
    <w:abstractNumId w:val="0"/>
  </w:num>
  <w:num w:numId="9">
    <w:abstractNumId w:val="28"/>
  </w:num>
  <w:num w:numId="10">
    <w:abstractNumId w:val="12"/>
  </w:num>
  <w:num w:numId="11">
    <w:abstractNumId w:val="20"/>
  </w:num>
  <w:num w:numId="12">
    <w:abstractNumId w:val="31"/>
  </w:num>
  <w:num w:numId="13">
    <w:abstractNumId w:val="10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22"/>
  </w:num>
  <w:num w:numId="19">
    <w:abstractNumId w:val="29"/>
  </w:num>
  <w:num w:numId="20">
    <w:abstractNumId w:val="7"/>
  </w:num>
  <w:num w:numId="21">
    <w:abstractNumId w:val="21"/>
  </w:num>
  <w:num w:numId="22">
    <w:abstractNumId w:val="19"/>
  </w:num>
  <w:num w:numId="23">
    <w:abstractNumId w:val="11"/>
  </w:num>
  <w:num w:numId="24">
    <w:abstractNumId w:val="34"/>
  </w:num>
  <w:num w:numId="25">
    <w:abstractNumId w:val="25"/>
  </w:num>
  <w:num w:numId="26">
    <w:abstractNumId w:val="24"/>
  </w:num>
  <w:num w:numId="27">
    <w:abstractNumId w:val="13"/>
  </w:num>
  <w:num w:numId="28">
    <w:abstractNumId w:val="32"/>
  </w:num>
  <w:num w:numId="29">
    <w:abstractNumId w:val="2"/>
  </w:num>
  <w:num w:numId="30">
    <w:abstractNumId w:val="5"/>
  </w:num>
  <w:num w:numId="31">
    <w:abstractNumId w:val="35"/>
  </w:num>
  <w:num w:numId="32">
    <w:abstractNumId w:val="9"/>
  </w:num>
  <w:num w:numId="33">
    <w:abstractNumId w:val="15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C"/>
    <w:rsid w:val="00013F96"/>
    <w:rsid w:val="0001783D"/>
    <w:rsid w:val="00042ECA"/>
    <w:rsid w:val="00044006"/>
    <w:rsid w:val="00054872"/>
    <w:rsid w:val="000E4B6A"/>
    <w:rsid w:val="0011247B"/>
    <w:rsid w:val="00136C0B"/>
    <w:rsid w:val="0015010E"/>
    <w:rsid w:val="00156695"/>
    <w:rsid w:val="00173189"/>
    <w:rsid w:val="001F56AE"/>
    <w:rsid w:val="002206CC"/>
    <w:rsid w:val="00242BC0"/>
    <w:rsid w:val="002471F3"/>
    <w:rsid w:val="002D22D6"/>
    <w:rsid w:val="00305604"/>
    <w:rsid w:val="00317BED"/>
    <w:rsid w:val="00351597"/>
    <w:rsid w:val="00353723"/>
    <w:rsid w:val="0036378F"/>
    <w:rsid w:val="00395E16"/>
    <w:rsid w:val="0039745C"/>
    <w:rsid w:val="003A2EED"/>
    <w:rsid w:val="003F52A2"/>
    <w:rsid w:val="004577DF"/>
    <w:rsid w:val="00460A9A"/>
    <w:rsid w:val="004620EF"/>
    <w:rsid w:val="004679C9"/>
    <w:rsid w:val="004701CC"/>
    <w:rsid w:val="0048665F"/>
    <w:rsid w:val="004B32CE"/>
    <w:rsid w:val="004B73DD"/>
    <w:rsid w:val="0050262B"/>
    <w:rsid w:val="00516C4D"/>
    <w:rsid w:val="00524561"/>
    <w:rsid w:val="00583CC4"/>
    <w:rsid w:val="00596C80"/>
    <w:rsid w:val="005971EF"/>
    <w:rsid w:val="005C7E8A"/>
    <w:rsid w:val="00675D39"/>
    <w:rsid w:val="006A433F"/>
    <w:rsid w:val="006B5C0B"/>
    <w:rsid w:val="006C0020"/>
    <w:rsid w:val="006D512C"/>
    <w:rsid w:val="006E6FB2"/>
    <w:rsid w:val="006F2C94"/>
    <w:rsid w:val="00702B6B"/>
    <w:rsid w:val="00713DCC"/>
    <w:rsid w:val="007172BE"/>
    <w:rsid w:val="007333C7"/>
    <w:rsid w:val="00765E1D"/>
    <w:rsid w:val="00774F80"/>
    <w:rsid w:val="00785DE1"/>
    <w:rsid w:val="00787351"/>
    <w:rsid w:val="00793587"/>
    <w:rsid w:val="00796D3B"/>
    <w:rsid w:val="007B3BB8"/>
    <w:rsid w:val="007B3E8D"/>
    <w:rsid w:val="007D2C5C"/>
    <w:rsid w:val="007F6AE2"/>
    <w:rsid w:val="00807737"/>
    <w:rsid w:val="008154C8"/>
    <w:rsid w:val="00823DD5"/>
    <w:rsid w:val="0086356D"/>
    <w:rsid w:val="008750E5"/>
    <w:rsid w:val="00890738"/>
    <w:rsid w:val="00894EC9"/>
    <w:rsid w:val="008A6604"/>
    <w:rsid w:val="008D0D01"/>
    <w:rsid w:val="008F42C5"/>
    <w:rsid w:val="008F60D9"/>
    <w:rsid w:val="00951B25"/>
    <w:rsid w:val="00963377"/>
    <w:rsid w:val="00987557"/>
    <w:rsid w:val="009905DC"/>
    <w:rsid w:val="009951E9"/>
    <w:rsid w:val="009A559C"/>
    <w:rsid w:val="009B2261"/>
    <w:rsid w:val="009D22F4"/>
    <w:rsid w:val="009E2268"/>
    <w:rsid w:val="009E5267"/>
    <w:rsid w:val="00A10AED"/>
    <w:rsid w:val="00A16065"/>
    <w:rsid w:val="00A21DDA"/>
    <w:rsid w:val="00A733CD"/>
    <w:rsid w:val="00AC159D"/>
    <w:rsid w:val="00AE1FCB"/>
    <w:rsid w:val="00AF7055"/>
    <w:rsid w:val="00B32B66"/>
    <w:rsid w:val="00B43F5E"/>
    <w:rsid w:val="00B860E5"/>
    <w:rsid w:val="00B8722C"/>
    <w:rsid w:val="00BC70C9"/>
    <w:rsid w:val="00C000B5"/>
    <w:rsid w:val="00C22492"/>
    <w:rsid w:val="00C26348"/>
    <w:rsid w:val="00C72AE0"/>
    <w:rsid w:val="00C775D7"/>
    <w:rsid w:val="00C85F5C"/>
    <w:rsid w:val="00CD4855"/>
    <w:rsid w:val="00CE5B8B"/>
    <w:rsid w:val="00CF24EE"/>
    <w:rsid w:val="00D24AE8"/>
    <w:rsid w:val="00DC108A"/>
    <w:rsid w:val="00DD2617"/>
    <w:rsid w:val="00DE74C9"/>
    <w:rsid w:val="00DF2608"/>
    <w:rsid w:val="00E13296"/>
    <w:rsid w:val="00E136FB"/>
    <w:rsid w:val="00E3773B"/>
    <w:rsid w:val="00E40140"/>
    <w:rsid w:val="00E54266"/>
    <w:rsid w:val="00E55B5A"/>
    <w:rsid w:val="00ED72BF"/>
    <w:rsid w:val="00EE1502"/>
    <w:rsid w:val="00EE69BD"/>
    <w:rsid w:val="00F00463"/>
    <w:rsid w:val="00F156D0"/>
    <w:rsid w:val="00F21E55"/>
    <w:rsid w:val="00F5587A"/>
    <w:rsid w:val="00F76F7B"/>
    <w:rsid w:val="00F77889"/>
    <w:rsid w:val="00F93D12"/>
    <w:rsid w:val="00FC3348"/>
    <w:rsid w:val="00FE5186"/>
    <w:rsid w:val="00FE5C34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DCE2E-FEF9-483E-8D20-B5ED0207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B5"/>
  </w:style>
  <w:style w:type="paragraph" w:styleId="1">
    <w:name w:val="heading 1"/>
    <w:basedOn w:val="a"/>
    <w:next w:val="a"/>
    <w:link w:val="10"/>
    <w:qFormat/>
    <w:rsid w:val="00702B6B"/>
    <w:pPr>
      <w:keepNext/>
      <w:numPr>
        <w:numId w:val="3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2B6B"/>
    <w:pPr>
      <w:keepNext/>
      <w:numPr>
        <w:ilvl w:val="1"/>
        <w:numId w:val="3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02B6B"/>
    <w:pPr>
      <w:keepNext/>
      <w:numPr>
        <w:ilvl w:val="2"/>
        <w:numId w:val="3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B6B"/>
    <w:pPr>
      <w:keepNext/>
      <w:numPr>
        <w:ilvl w:val="3"/>
        <w:numId w:val="3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B6B"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B6B"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02B6B"/>
    <w:pPr>
      <w:numPr>
        <w:ilvl w:val="6"/>
        <w:numId w:val="3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02B6B"/>
    <w:pPr>
      <w:numPr>
        <w:ilvl w:val="7"/>
        <w:numId w:val="3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02B6B"/>
    <w:pPr>
      <w:numPr>
        <w:ilvl w:val="8"/>
        <w:numId w:val="32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8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013F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7">
    <w:name w:val="Hyperlink"/>
    <w:rsid w:val="00013F96"/>
    <w:rPr>
      <w:strike w:val="0"/>
      <w:dstrike w:val="0"/>
      <w:color w:val="00009C"/>
      <w:u w:val="none"/>
    </w:rPr>
  </w:style>
  <w:style w:type="paragraph" w:customStyle="1" w:styleId="21">
    <w:name w:val="Без интервала2"/>
    <w:rsid w:val="00B32B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2">
    <w:name w:val="Номер страницы1"/>
    <w:basedOn w:val="a0"/>
    <w:rsid w:val="0011247B"/>
  </w:style>
  <w:style w:type="paragraph" w:styleId="a8">
    <w:name w:val="List Paragraph"/>
    <w:basedOn w:val="a"/>
    <w:uiPriority w:val="34"/>
    <w:qFormat/>
    <w:rsid w:val="0001783D"/>
    <w:pPr>
      <w:ind w:left="720"/>
      <w:contextualSpacing/>
    </w:pPr>
  </w:style>
  <w:style w:type="character" w:styleId="a9">
    <w:name w:val="page number"/>
    <w:basedOn w:val="a0"/>
    <w:rsid w:val="00702B6B"/>
  </w:style>
  <w:style w:type="paragraph" w:styleId="31">
    <w:name w:val="Body Text Indent 3"/>
    <w:basedOn w:val="a"/>
    <w:link w:val="32"/>
    <w:rsid w:val="00702B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02B6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02B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2B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02B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B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2B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2B6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02B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02B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02B6B"/>
    <w:rPr>
      <w:rFonts w:ascii="Cambria" w:eastAsia="Times New Roman" w:hAnsi="Cambria" w:cs="Times New Roman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702B6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2B6B"/>
  </w:style>
  <w:style w:type="paragraph" w:customStyle="1" w:styleId="ConsPlusNormal">
    <w:name w:val="ConsPlusNormal"/>
    <w:rsid w:val="008907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FC3348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FC33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 версии"/>
    <w:basedOn w:val="ad"/>
    <w:next w:val="a"/>
    <w:uiPriority w:val="99"/>
    <w:rsid w:val="00FC3348"/>
    <w:rPr>
      <w:i/>
      <w:iCs/>
    </w:rPr>
  </w:style>
  <w:style w:type="paragraph" w:styleId="af">
    <w:name w:val="No Spacing"/>
    <w:uiPriority w:val="1"/>
    <w:qFormat/>
    <w:rsid w:val="00ED7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8D0D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D0D01"/>
  </w:style>
  <w:style w:type="paragraph" w:styleId="33">
    <w:name w:val="Body Text 3"/>
    <w:basedOn w:val="a"/>
    <w:link w:val="34"/>
    <w:rsid w:val="008D0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0D01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8D0D01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8D0D01"/>
    <w:rPr>
      <w:color w:val="5A5A5A" w:themeColor="text1" w:themeTint="A5"/>
      <w:spacing w:val="15"/>
    </w:rPr>
  </w:style>
  <w:style w:type="paragraph" w:customStyle="1" w:styleId="ConsPlusNonformat">
    <w:name w:val="ConsPlusNonformat"/>
    <w:rsid w:val="00C85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85F5C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rmal">
    <w:name w:val="ConsNormal"/>
    <w:semiHidden/>
    <w:rsid w:val="00C85F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rsid w:val="00C85F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85F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85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_slobod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_slobod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D62B79804EADAD70EBEC0F9E126BD52C4934729B3DEC2D745F9F4E25BE51CE98276017C97AC25D30n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D62B79804EADAD70EBEC0F9E126BD52C4934729B3DEC2D745F9F4E25BE51CE98276017C97AC25A30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9EA8-167F-4FE5-9CC4-075F2C95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Sobranie</cp:lastModifiedBy>
  <cp:revision>2</cp:revision>
  <cp:lastPrinted>2019-05-17T10:40:00Z</cp:lastPrinted>
  <dcterms:created xsi:type="dcterms:W3CDTF">2019-05-17T10:53:00Z</dcterms:created>
  <dcterms:modified xsi:type="dcterms:W3CDTF">2019-05-17T10:53:00Z</dcterms:modified>
</cp:coreProperties>
</file>