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49" w:rsidRPr="004C37B7" w:rsidRDefault="009F4349" w:rsidP="009F43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C37B7">
        <w:rPr>
          <w:rFonts w:ascii="Times New Roman" w:hAnsi="Times New Roman" w:cs="Times New Roman"/>
          <w:sz w:val="26"/>
          <w:szCs w:val="26"/>
        </w:rPr>
        <w:t>ОПОВЕЩЕНИЕ</w:t>
      </w:r>
    </w:p>
    <w:p w:rsidR="009F4349" w:rsidRPr="004C37B7" w:rsidRDefault="009F4349" w:rsidP="009F43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  <w:r w:rsidR="00915522">
        <w:rPr>
          <w:rFonts w:ascii="Times New Roman" w:hAnsi="Times New Roman" w:cs="Times New Roman"/>
          <w:sz w:val="26"/>
          <w:szCs w:val="26"/>
        </w:rPr>
        <w:t xml:space="preserve"> 2</w:t>
      </w:r>
      <w:r w:rsidR="00D83259">
        <w:rPr>
          <w:rFonts w:ascii="Times New Roman" w:hAnsi="Times New Roman" w:cs="Times New Roman"/>
          <w:sz w:val="26"/>
          <w:szCs w:val="26"/>
        </w:rPr>
        <w:t>7</w:t>
      </w:r>
      <w:r w:rsidR="00915522">
        <w:rPr>
          <w:rFonts w:ascii="Times New Roman" w:hAnsi="Times New Roman" w:cs="Times New Roman"/>
          <w:sz w:val="26"/>
          <w:szCs w:val="26"/>
        </w:rPr>
        <w:t xml:space="preserve"> ию</w:t>
      </w:r>
      <w:r w:rsidR="00D83259">
        <w:rPr>
          <w:rFonts w:ascii="Times New Roman" w:hAnsi="Times New Roman" w:cs="Times New Roman"/>
          <w:sz w:val="26"/>
          <w:szCs w:val="26"/>
        </w:rPr>
        <w:t>л</w:t>
      </w:r>
      <w:r w:rsidR="00915522">
        <w:rPr>
          <w:rFonts w:ascii="Times New Roman" w:hAnsi="Times New Roman" w:cs="Times New Roman"/>
          <w:sz w:val="26"/>
          <w:szCs w:val="26"/>
        </w:rPr>
        <w:t>я 2020 года</w:t>
      </w:r>
    </w:p>
    <w:p w:rsidR="009F4349" w:rsidRPr="004C37B7" w:rsidRDefault="009F4349" w:rsidP="009F43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37B7" w:rsidRPr="004C37B7" w:rsidRDefault="009F4349" w:rsidP="004C37B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>Наименование проекта:</w:t>
      </w:r>
      <w:r w:rsidR="009B67EF" w:rsidRPr="004C37B7">
        <w:rPr>
          <w:rFonts w:ascii="Times New Roman" w:hAnsi="Times New Roman" w:cs="Times New Roman"/>
          <w:sz w:val="26"/>
          <w:szCs w:val="26"/>
        </w:rPr>
        <w:t xml:space="preserve">  </w:t>
      </w:r>
      <w:r w:rsidR="004C37B7" w:rsidRPr="004C37B7">
        <w:rPr>
          <w:rFonts w:ascii="Times New Roman" w:hAnsi="Times New Roman" w:cs="Times New Roman"/>
          <w:sz w:val="26"/>
          <w:szCs w:val="26"/>
        </w:rPr>
        <w:t xml:space="preserve">проект решения о предоставлении разрешения на отклонение от предельных параметров разрешенного строительства  объекта, расположенного по адресу: Волгоградская область, Руднянский район, р.п. Рудня, ул. </w:t>
      </w:r>
      <w:r w:rsidR="00D83259">
        <w:rPr>
          <w:rFonts w:ascii="Times New Roman" w:hAnsi="Times New Roman" w:cs="Times New Roman"/>
          <w:sz w:val="26"/>
          <w:szCs w:val="26"/>
        </w:rPr>
        <w:t>Лиманная</w:t>
      </w:r>
      <w:r w:rsidR="004C37B7" w:rsidRPr="004C37B7">
        <w:rPr>
          <w:rFonts w:ascii="Times New Roman" w:hAnsi="Times New Roman" w:cs="Times New Roman"/>
          <w:sz w:val="26"/>
          <w:szCs w:val="26"/>
        </w:rPr>
        <w:t xml:space="preserve">, </w:t>
      </w:r>
      <w:r w:rsidR="00D83259">
        <w:rPr>
          <w:rFonts w:ascii="Times New Roman" w:hAnsi="Times New Roman" w:cs="Times New Roman"/>
          <w:sz w:val="26"/>
          <w:szCs w:val="26"/>
        </w:rPr>
        <w:t>7/1</w:t>
      </w:r>
      <w:r w:rsidR="00590FB6">
        <w:rPr>
          <w:rFonts w:ascii="Times New Roman" w:hAnsi="Times New Roman" w:cs="Times New Roman"/>
          <w:sz w:val="26"/>
          <w:szCs w:val="26"/>
        </w:rPr>
        <w:t>.</w:t>
      </w:r>
    </w:p>
    <w:p w:rsidR="009B67EF" w:rsidRPr="004C37B7" w:rsidRDefault="009F4349" w:rsidP="004C37B7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>Перечень информационных материалов к проекту:</w:t>
      </w:r>
      <w:r w:rsidR="009B67EF" w:rsidRPr="004C37B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4C37B7" w:rsidRPr="004C37B7" w:rsidRDefault="004C37B7" w:rsidP="004C37B7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zh-CN"/>
        </w:rPr>
      </w:pPr>
      <w:r w:rsidRPr="004C37B7">
        <w:rPr>
          <w:rFonts w:ascii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Проект для рассмотрения: </w:t>
      </w:r>
      <w:r w:rsidR="00590FB6" w:rsidRPr="004C37B7">
        <w:rPr>
          <w:rFonts w:ascii="Times New Roman" w:hAnsi="Times New Roman" w:cs="Times New Roman"/>
          <w:sz w:val="26"/>
          <w:szCs w:val="26"/>
        </w:rPr>
        <w:t xml:space="preserve">проект решения о предоставлении разрешения на </w:t>
      </w:r>
      <w:r w:rsidRPr="004C37B7">
        <w:rPr>
          <w:rFonts w:ascii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отклонение от предельных параметров разрешенного строительства, строительства объекта, расположенного по адресу: Волгоградская область, Руднянский район, р.п. Рудня, ул. </w:t>
      </w:r>
      <w:r w:rsidR="00D83259">
        <w:rPr>
          <w:rFonts w:ascii="Times New Roman" w:hAnsi="Times New Roman" w:cs="Times New Roman"/>
          <w:color w:val="000000"/>
          <w:spacing w:val="-2"/>
          <w:sz w:val="26"/>
          <w:szCs w:val="26"/>
          <w:lang w:eastAsia="zh-CN"/>
        </w:rPr>
        <w:t>Лиманная</w:t>
      </w:r>
      <w:r w:rsidRPr="004C37B7">
        <w:rPr>
          <w:rFonts w:ascii="Times New Roman" w:hAnsi="Times New Roman" w:cs="Times New Roman"/>
          <w:color w:val="000000"/>
          <w:spacing w:val="-2"/>
          <w:sz w:val="26"/>
          <w:szCs w:val="26"/>
          <w:lang w:eastAsia="zh-CN"/>
        </w:rPr>
        <w:t xml:space="preserve">, </w:t>
      </w:r>
      <w:r w:rsidR="00D83259">
        <w:rPr>
          <w:rFonts w:ascii="Times New Roman" w:hAnsi="Times New Roman" w:cs="Times New Roman"/>
          <w:color w:val="000000"/>
          <w:spacing w:val="-2"/>
          <w:sz w:val="26"/>
          <w:szCs w:val="26"/>
          <w:lang w:eastAsia="zh-CN"/>
        </w:rPr>
        <w:t>7/1</w:t>
      </w:r>
      <w:r w:rsidRPr="004C37B7">
        <w:rPr>
          <w:rFonts w:ascii="Times New Roman" w:hAnsi="Times New Roman" w:cs="Times New Roman"/>
          <w:color w:val="000000"/>
          <w:spacing w:val="-2"/>
          <w:sz w:val="26"/>
          <w:szCs w:val="26"/>
          <w:lang w:eastAsia="zh-CN"/>
        </w:rPr>
        <w:t>.</w:t>
      </w:r>
    </w:p>
    <w:p w:rsidR="009F4349" w:rsidRPr="004C37B7" w:rsidRDefault="009F4349" w:rsidP="004C37B7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zh-CN"/>
        </w:rPr>
      </w:pPr>
      <w:r w:rsidRPr="004C37B7">
        <w:rPr>
          <w:rFonts w:ascii="Times New Roman" w:hAnsi="Times New Roman" w:cs="Times New Roman"/>
          <w:sz w:val="26"/>
          <w:szCs w:val="26"/>
        </w:rPr>
        <w:t>Проект и информационные материалы к нему будут размещены на официальном</w:t>
      </w:r>
      <w:r w:rsidR="008153F7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Pr="004C37B7">
        <w:rPr>
          <w:rFonts w:ascii="Times New Roman" w:hAnsi="Times New Roman" w:cs="Times New Roman"/>
          <w:sz w:val="26"/>
          <w:szCs w:val="26"/>
        </w:rPr>
        <w:t>сайте   администрации   Руднянского   муниципального   района   в   разделе</w:t>
      </w:r>
      <w:r w:rsidR="008153F7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Pr="004C37B7">
        <w:rPr>
          <w:rFonts w:ascii="Times New Roman" w:hAnsi="Times New Roman" w:cs="Times New Roman"/>
          <w:sz w:val="26"/>
          <w:szCs w:val="26"/>
        </w:rPr>
        <w:t>"Градостроительная деятельность"</w:t>
      </w:r>
      <w:r w:rsidR="00116950" w:rsidRPr="004C37B7">
        <w:rPr>
          <w:rFonts w:ascii="Times New Roman" w:hAnsi="Times New Roman" w:cs="Times New Roman"/>
          <w:sz w:val="26"/>
          <w:szCs w:val="26"/>
        </w:rPr>
        <w:t xml:space="preserve">, на сайте и информационных стендах администрации </w:t>
      </w:r>
      <w:r w:rsidR="004C37B7" w:rsidRPr="004C37B7">
        <w:rPr>
          <w:rFonts w:ascii="Times New Roman" w:hAnsi="Times New Roman" w:cs="Times New Roman"/>
          <w:sz w:val="26"/>
          <w:szCs w:val="26"/>
        </w:rPr>
        <w:t>Руднянского городского</w:t>
      </w:r>
      <w:r w:rsidR="00116950" w:rsidRPr="004C37B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C37B7">
        <w:rPr>
          <w:rFonts w:ascii="Times New Roman" w:hAnsi="Times New Roman" w:cs="Times New Roman"/>
          <w:sz w:val="26"/>
          <w:szCs w:val="26"/>
        </w:rPr>
        <w:t>.</w:t>
      </w:r>
    </w:p>
    <w:p w:rsidR="009F4349" w:rsidRPr="004C37B7" w:rsidRDefault="008153F7" w:rsidP="008153F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9F4349" w:rsidRPr="004C37B7">
        <w:rPr>
          <w:rFonts w:ascii="Times New Roman" w:hAnsi="Times New Roman" w:cs="Times New Roman"/>
          <w:sz w:val="26"/>
          <w:szCs w:val="26"/>
        </w:rPr>
        <w:t>Порядок и сроки проведения публичных слушаний:</w:t>
      </w:r>
    </w:p>
    <w:p w:rsidR="00B81D8B" w:rsidRPr="004C37B7" w:rsidRDefault="00B81D8B" w:rsidP="009F43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- участниками публичных слушаний являются граждане, постоянно проживающие на территории </w:t>
      </w:r>
      <w:r w:rsidR="004C37B7" w:rsidRPr="004C37B7">
        <w:rPr>
          <w:rFonts w:ascii="Times New Roman" w:hAnsi="Times New Roman" w:cs="Times New Roman"/>
          <w:sz w:val="26"/>
          <w:szCs w:val="26"/>
        </w:rPr>
        <w:t>Руднянского городского</w:t>
      </w:r>
      <w:r w:rsidRPr="004C37B7">
        <w:rPr>
          <w:rFonts w:ascii="Times New Roman" w:hAnsi="Times New Roman" w:cs="Times New Roman"/>
          <w:sz w:val="26"/>
          <w:szCs w:val="26"/>
        </w:rPr>
        <w:t xml:space="preserve"> поселения Руднянского муниципального района Волгоградской области;</w:t>
      </w:r>
    </w:p>
    <w:p w:rsidR="004F5D42" w:rsidRPr="004C37B7" w:rsidRDefault="00B81D8B" w:rsidP="008153F7">
      <w:pPr>
        <w:pStyle w:val="ConsPlusNormal"/>
        <w:jc w:val="both"/>
        <w:rPr>
          <w:sz w:val="26"/>
          <w:szCs w:val="26"/>
        </w:rPr>
      </w:pPr>
      <w:r w:rsidRPr="004C37B7">
        <w:rPr>
          <w:sz w:val="26"/>
          <w:szCs w:val="26"/>
        </w:rPr>
        <w:t>- с</w:t>
      </w:r>
      <w:r w:rsidR="00313D0C" w:rsidRPr="004C37B7">
        <w:rPr>
          <w:sz w:val="26"/>
          <w:szCs w:val="26"/>
        </w:rPr>
        <w:t>рок проведения публичных слушаний с</w:t>
      </w:r>
      <w:r w:rsidR="00D83259">
        <w:rPr>
          <w:sz w:val="26"/>
          <w:szCs w:val="26"/>
        </w:rPr>
        <w:t>10</w:t>
      </w:r>
      <w:r w:rsidR="00313D0C" w:rsidRPr="004C37B7">
        <w:rPr>
          <w:sz w:val="26"/>
          <w:szCs w:val="26"/>
        </w:rPr>
        <w:t xml:space="preserve"> </w:t>
      </w:r>
      <w:r w:rsidR="004C37B7" w:rsidRPr="004C37B7">
        <w:rPr>
          <w:sz w:val="26"/>
          <w:szCs w:val="26"/>
        </w:rPr>
        <w:t>ию</w:t>
      </w:r>
      <w:r w:rsidR="00D83259">
        <w:rPr>
          <w:sz w:val="26"/>
          <w:szCs w:val="26"/>
        </w:rPr>
        <w:t>л</w:t>
      </w:r>
      <w:r w:rsidR="004C37B7" w:rsidRPr="004C37B7">
        <w:rPr>
          <w:sz w:val="26"/>
          <w:szCs w:val="26"/>
        </w:rPr>
        <w:t>я</w:t>
      </w:r>
      <w:r w:rsidR="00313D0C" w:rsidRPr="004C37B7">
        <w:rPr>
          <w:sz w:val="26"/>
          <w:szCs w:val="26"/>
        </w:rPr>
        <w:t xml:space="preserve"> 20</w:t>
      </w:r>
      <w:r w:rsidR="004D3FE8" w:rsidRPr="004C37B7">
        <w:rPr>
          <w:sz w:val="26"/>
          <w:szCs w:val="26"/>
        </w:rPr>
        <w:t>20</w:t>
      </w:r>
      <w:r w:rsidR="00313D0C" w:rsidRPr="004C37B7">
        <w:rPr>
          <w:sz w:val="26"/>
          <w:szCs w:val="26"/>
        </w:rPr>
        <w:t xml:space="preserve"> года по </w:t>
      </w:r>
      <w:r w:rsidR="004C37B7" w:rsidRPr="004C37B7">
        <w:rPr>
          <w:sz w:val="26"/>
          <w:szCs w:val="26"/>
        </w:rPr>
        <w:t>2</w:t>
      </w:r>
      <w:r w:rsidR="00D83259">
        <w:rPr>
          <w:sz w:val="26"/>
          <w:szCs w:val="26"/>
        </w:rPr>
        <w:t>7</w:t>
      </w:r>
      <w:r w:rsidR="00313D0C" w:rsidRPr="004C37B7">
        <w:rPr>
          <w:sz w:val="26"/>
          <w:szCs w:val="26"/>
        </w:rPr>
        <w:t xml:space="preserve"> </w:t>
      </w:r>
      <w:r w:rsidR="004C37B7" w:rsidRPr="004C37B7">
        <w:rPr>
          <w:sz w:val="26"/>
          <w:szCs w:val="26"/>
        </w:rPr>
        <w:t>ию</w:t>
      </w:r>
      <w:r w:rsidR="00D83259">
        <w:rPr>
          <w:sz w:val="26"/>
          <w:szCs w:val="26"/>
        </w:rPr>
        <w:t>л</w:t>
      </w:r>
      <w:r w:rsidR="004C37B7" w:rsidRPr="004C37B7">
        <w:rPr>
          <w:sz w:val="26"/>
          <w:szCs w:val="26"/>
        </w:rPr>
        <w:t>я</w:t>
      </w:r>
      <w:r w:rsidR="00313D0C" w:rsidRPr="004C37B7">
        <w:rPr>
          <w:sz w:val="26"/>
          <w:szCs w:val="26"/>
        </w:rPr>
        <w:t xml:space="preserve"> 20</w:t>
      </w:r>
      <w:r w:rsidR="004D3FE8" w:rsidRPr="004C37B7">
        <w:rPr>
          <w:sz w:val="26"/>
          <w:szCs w:val="26"/>
        </w:rPr>
        <w:t>20</w:t>
      </w:r>
      <w:r w:rsidR="00313D0C" w:rsidRPr="004C37B7">
        <w:rPr>
          <w:sz w:val="26"/>
          <w:szCs w:val="26"/>
        </w:rPr>
        <w:t xml:space="preserve"> года.</w:t>
      </w:r>
    </w:p>
    <w:p w:rsidR="009F4349" w:rsidRPr="004C37B7" w:rsidRDefault="008153F7" w:rsidP="008153F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9F4349" w:rsidRPr="004C37B7">
        <w:rPr>
          <w:rFonts w:ascii="Times New Roman" w:hAnsi="Times New Roman" w:cs="Times New Roman"/>
          <w:sz w:val="26"/>
          <w:szCs w:val="26"/>
        </w:rPr>
        <w:t>Дата,  время  и  место  проведения  собрания  или  собраний  участников</w:t>
      </w:r>
    </w:p>
    <w:p w:rsidR="009F4349" w:rsidRPr="004C37B7" w:rsidRDefault="009F4349" w:rsidP="009F43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>публичных слушаний:</w:t>
      </w:r>
    </w:p>
    <w:p w:rsidR="00313D0C" w:rsidRPr="004C37B7" w:rsidRDefault="008153F7" w:rsidP="009F43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- </w:t>
      </w:r>
      <w:r w:rsidR="00313D0C" w:rsidRPr="004C37B7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4C37B7" w:rsidRPr="004C37B7">
        <w:rPr>
          <w:rFonts w:ascii="Times New Roman" w:hAnsi="Times New Roman" w:cs="Times New Roman"/>
          <w:sz w:val="26"/>
          <w:szCs w:val="26"/>
        </w:rPr>
        <w:t xml:space="preserve">по рассмотрению проекта решения о предоставлении разрешения на отклонение от предельных параметров разрешенного строительства  объекта, расположенного по адресу: Волгоградская область, Руднянский район, р.п. Рудня, ул. </w:t>
      </w:r>
      <w:r w:rsidR="00D83259">
        <w:rPr>
          <w:rFonts w:ascii="Times New Roman" w:hAnsi="Times New Roman" w:cs="Times New Roman"/>
          <w:sz w:val="26"/>
          <w:szCs w:val="26"/>
        </w:rPr>
        <w:t>Лиманная</w:t>
      </w:r>
      <w:r w:rsidR="004C37B7" w:rsidRPr="004C37B7">
        <w:rPr>
          <w:rFonts w:ascii="Times New Roman" w:hAnsi="Times New Roman" w:cs="Times New Roman"/>
          <w:sz w:val="26"/>
          <w:szCs w:val="26"/>
        </w:rPr>
        <w:t xml:space="preserve">, </w:t>
      </w:r>
      <w:r w:rsidR="00D83259">
        <w:rPr>
          <w:rFonts w:ascii="Times New Roman" w:hAnsi="Times New Roman" w:cs="Times New Roman"/>
          <w:sz w:val="26"/>
          <w:szCs w:val="26"/>
        </w:rPr>
        <w:t>7/1</w:t>
      </w:r>
      <w:r w:rsidR="004C37B7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590FB6">
        <w:rPr>
          <w:rFonts w:ascii="Times New Roman" w:hAnsi="Times New Roman" w:cs="Times New Roman"/>
          <w:sz w:val="26"/>
          <w:szCs w:val="26"/>
        </w:rPr>
        <w:t>будут проводиться</w:t>
      </w:r>
      <w:r w:rsidR="00313D0C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4C37B7" w:rsidRPr="004C37B7">
        <w:rPr>
          <w:rFonts w:ascii="Times New Roman" w:hAnsi="Times New Roman" w:cs="Times New Roman"/>
          <w:sz w:val="26"/>
          <w:szCs w:val="26"/>
        </w:rPr>
        <w:t>2</w:t>
      </w:r>
      <w:r w:rsidR="00D83259">
        <w:rPr>
          <w:rFonts w:ascii="Times New Roman" w:hAnsi="Times New Roman" w:cs="Times New Roman"/>
          <w:sz w:val="26"/>
          <w:szCs w:val="26"/>
        </w:rPr>
        <w:t>7</w:t>
      </w:r>
      <w:r w:rsidR="00313D0C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4C37B7" w:rsidRPr="004C37B7">
        <w:rPr>
          <w:rFonts w:ascii="Times New Roman" w:hAnsi="Times New Roman" w:cs="Times New Roman"/>
          <w:sz w:val="26"/>
          <w:szCs w:val="26"/>
        </w:rPr>
        <w:t>ию</w:t>
      </w:r>
      <w:r w:rsidR="00D83259">
        <w:rPr>
          <w:rFonts w:ascii="Times New Roman" w:hAnsi="Times New Roman" w:cs="Times New Roman"/>
          <w:sz w:val="26"/>
          <w:szCs w:val="26"/>
        </w:rPr>
        <w:t>л</w:t>
      </w:r>
      <w:r w:rsidR="004C37B7" w:rsidRPr="004C37B7">
        <w:rPr>
          <w:rFonts w:ascii="Times New Roman" w:hAnsi="Times New Roman" w:cs="Times New Roman"/>
          <w:sz w:val="26"/>
          <w:szCs w:val="26"/>
        </w:rPr>
        <w:t>я</w:t>
      </w:r>
      <w:r w:rsidR="00313D0C" w:rsidRPr="004C37B7">
        <w:rPr>
          <w:rFonts w:ascii="Times New Roman" w:hAnsi="Times New Roman" w:cs="Times New Roman"/>
          <w:sz w:val="26"/>
          <w:szCs w:val="26"/>
        </w:rPr>
        <w:t xml:space="preserve">  20</w:t>
      </w:r>
      <w:r w:rsidR="004D3FE8" w:rsidRPr="004C37B7">
        <w:rPr>
          <w:rFonts w:ascii="Times New Roman" w:hAnsi="Times New Roman" w:cs="Times New Roman"/>
          <w:sz w:val="26"/>
          <w:szCs w:val="26"/>
        </w:rPr>
        <w:t>20</w:t>
      </w:r>
      <w:r w:rsidR="00313D0C" w:rsidRPr="004C37B7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D8053D" w:rsidRPr="004C37B7">
        <w:rPr>
          <w:rFonts w:ascii="Times New Roman" w:hAnsi="Times New Roman" w:cs="Times New Roman"/>
          <w:sz w:val="26"/>
          <w:szCs w:val="26"/>
        </w:rPr>
        <w:t>1</w:t>
      </w:r>
      <w:r w:rsidR="004C37B7" w:rsidRPr="004C37B7">
        <w:rPr>
          <w:rFonts w:ascii="Times New Roman" w:hAnsi="Times New Roman" w:cs="Times New Roman"/>
          <w:sz w:val="26"/>
          <w:szCs w:val="26"/>
        </w:rPr>
        <w:t>4</w:t>
      </w:r>
      <w:r w:rsidR="00313D0C" w:rsidRPr="004C37B7">
        <w:rPr>
          <w:rFonts w:ascii="Times New Roman" w:hAnsi="Times New Roman" w:cs="Times New Roman"/>
          <w:sz w:val="26"/>
          <w:szCs w:val="26"/>
        </w:rPr>
        <w:t xml:space="preserve"> час. 00 мин., по адресу: </w:t>
      </w:r>
      <w:r w:rsidR="004C37B7" w:rsidRPr="004C37B7">
        <w:rPr>
          <w:rFonts w:ascii="Times New Roman" w:hAnsi="Times New Roman" w:cs="Times New Roman"/>
          <w:sz w:val="26"/>
          <w:szCs w:val="26"/>
        </w:rPr>
        <w:t>р.п. Рудня</w:t>
      </w:r>
      <w:r w:rsidR="00313D0C" w:rsidRPr="004C37B7">
        <w:rPr>
          <w:rFonts w:ascii="Times New Roman" w:hAnsi="Times New Roman" w:cs="Times New Roman"/>
          <w:sz w:val="26"/>
          <w:szCs w:val="26"/>
        </w:rPr>
        <w:t xml:space="preserve">, ул. </w:t>
      </w:r>
      <w:r w:rsidR="004C37B7" w:rsidRPr="004C37B7">
        <w:rPr>
          <w:rFonts w:ascii="Times New Roman" w:hAnsi="Times New Roman" w:cs="Times New Roman"/>
          <w:sz w:val="26"/>
          <w:szCs w:val="26"/>
        </w:rPr>
        <w:t>Комсомольская</w:t>
      </w:r>
      <w:r w:rsidR="00313D0C" w:rsidRPr="004C37B7">
        <w:rPr>
          <w:rFonts w:ascii="Times New Roman" w:hAnsi="Times New Roman" w:cs="Times New Roman"/>
          <w:sz w:val="26"/>
          <w:szCs w:val="26"/>
        </w:rPr>
        <w:t xml:space="preserve">, </w:t>
      </w:r>
      <w:r w:rsidR="004C37B7" w:rsidRPr="004C37B7">
        <w:rPr>
          <w:rFonts w:ascii="Times New Roman" w:hAnsi="Times New Roman" w:cs="Times New Roman"/>
          <w:sz w:val="26"/>
          <w:szCs w:val="26"/>
        </w:rPr>
        <w:t>1, зал заседаний</w:t>
      </w:r>
      <w:r w:rsidR="00313D0C" w:rsidRPr="004C37B7">
        <w:rPr>
          <w:rFonts w:ascii="Times New Roman" w:hAnsi="Times New Roman" w:cs="Times New Roman"/>
          <w:sz w:val="26"/>
          <w:szCs w:val="26"/>
        </w:rPr>
        <w:t>.</w:t>
      </w:r>
    </w:p>
    <w:p w:rsidR="008153F7" w:rsidRPr="004C37B7" w:rsidRDefault="008153F7" w:rsidP="008153F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9F4349" w:rsidRPr="004C37B7">
        <w:rPr>
          <w:rFonts w:ascii="Times New Roman" w:hAnsi="Times New Roman" w:cs="Times New Roman"/>
          <w:sz w:val="26"/>
          <w:szCs w:val="26"/>
        </w:rPr>
        <w:t xml:space="preserve">Место и дата открытия экспозиции или экспозиций проекта: </w:t>
      </w:r>
    </w:p>
    <w:p w:rsidR="00F13EF9" w:rsidRPr="004C37B7" w:rsidRDefault="008153F7" w:rsidP="008153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- </w:t>
      </w:r>
      <w:r w:rsidR="004C37B7" w:rsidRPr="004C37B7">
        <w:rPr>
          <w:rFonts w:ascii="Times New Roman" w:hAnsi="Times New Roman" w:cs="Times New Roman"/>
          <w:sz w:val="26"/>
          <w:szCs w:val="26"/>
        </w:rPr>
        <w:t>р.п. Рудня</w:t>
      </w:r>
      <w:r w:rsidR="00F13EF9" w:rsidRPr="004C37B7">
        <w:rPr>
          <w:rFonts w:ascii="Times New Roman" w:hAnsi="Times New Roman" w:cs="Times New Roman"/>
          <w:sz w:val="26"/>
          <w:szCs w:val="26"/>
        </w:rPr>
        <w:t>, ул.</w:t>
      </w:r>
      <w:r w:rsidR="004C37B7" w:rsidRPr="004C37B7">
        <w:rPr>
          <w:rFonts w:ascii="Times New Roman" w:hAnsi="Times New Roman" w:cs="Times New Roman"/>
          <w:sz w:val="26"/>
          <w:szCs w:val="26"/>
        </w:rPr>
        <w:t>Комсомольская</w:t>
      </w:r>
      <w:r w:rsidR="00F13EF9" w:rsidRPr="004C37B7">
        <w:rPr>
          <w:rFonts w:ascii="Times New Roman" w:hAnsi="Times New Roman" w:cs="Times New Roman"/>
          <w:sz w:val="26"/>
          <w:szCs w:val="26"/>
        </w:rPr>
        <w:t>,</w:t>
      </w:r>
      <w:r w:rsidR="004C37B7" w:rsidRPr="004C37B7">
        <w:rPr>
          <w:rFonts w:ascii="Times New Roman" w:hAnsi="Times New Roman" w:cs="Times New Roman"/>
          <w:sz w:val="26"/>
          <w:szCs w:val="26"/>
        </w:rPr>
        <w:t>1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, информационный стенд, с </w:t>
      </w:r>
      <w:r w:rsidR="00D83259">
        <w:rPr>
          <w:rFonts w:ascii="Times New Roman" w:hAnsi="Times New Roman" w:cs="Times New Roman"/>
          <w:sz w:val="26"/>
          <w:szCs w:val="26"/>
        </w:rPr>
        <w:t>10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4C37B7" w:rsidRPr="004C37B7">
        <w:rPr>
          <w:rFonts w:ascii="Times New Roman" w:hAnsi="Times New Roman" w:cs="Times New Roman"/>
          <w:sz w:val="26"/>
          <w:szCs w:val="26"/>
        </w:rPr>
        <w:t>ию</w:t>
      </w:r>
      <w:r w:rsidR="00D83259">
        <w:rPr>
          <w:rFonts w:ascii="Times New Roman" w:hAnsi="Times New Roman" w:cs="Times New Roman"/>
          <w:sz w:val="26"/>
          <w:szCs w:val="26"/>
        </w:rPr>
        <w:t>л</w:t>
      </w:r>
      <w:r w:rsidR="004C37B7" w:rsidRPr="004C37B7">
        <w:rPr>
          <w:rFonts w:ascii="Times New Roman" w:hAnsi="Times New Roman" w:cs="Times New Roman"/>
          <w:sz w:val="26"/>
          <w:szCs w:val="26"/>
        </w:rPr>
        <w:t>я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20</w:t>
      </w:r>
      <w:r w:rsidR="004D3FE8" w:rsidRPr="004C37B7">
        <w:rPr>
          <w:rFonts w:ascii="Times New Roman" w:hAnsi="Times New Roman" w:cs="Times New Roman"/>
          <w:sz w:val="26"/>
          <w:szCs w:val="26"/>
        </w:rPr>
        <w:t>20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153F7" w:rsidRPr="004C37B7" w:rsidRDefault="008153F7" w:rsidP="008153F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9F4349" w:rsidRPr="004C37B7">
        <w:rPr>
          <w:rFonts w:ascii="Times New Roman" w:hAnsi="Times New Roman" w:cs="Times New Roman"/>
          <w:sz w:val="26"/>
          <w:szCs w:val="26"/>
        </w:rPr>
        <w:t xml:space="preserve">Сроки проведения экспозиции или экспозиций проекта: </w:t>
      </w:r>
    </w:p>
    <w:p w:rsidR="00F13EF9" w:rsidRPr="004C37B7" w:rsidRDefault="008153F7" w:rsidP="008153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- 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с </w:t>
      </w:r>
      <w:r w:rsidR="00D83259">
        <w:rPr>
          <w:rFonts w:ascii="Times New Roman" w:hAnsi="Times New Roman" w:cs="Times New Roman"/>
          <w:sz w:val="26"/>
          <w:szCs w:val="26"/>
        </w:rPr>
        <w:t>10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4C37B7" w:rsidRPr="004C37B7">
        <w:rPr>
          <w:rFonts w:ascii="Times New Roman" w:hAnsi="Times New Roman" w:cs="Times New Roman"/>
          <w:sz w:val="26"/>
          <w:szCs w:val="26"/>
        </w:rPr>
        <w:t>ию</w:t>
      </w:r>
      <w:r w:rsidR="00D83259">
        <w:rPr>
          <w:rFonts w:ascii="Times New Roman" w:hAnsi="Times New Roman" w:cs="Times New Roman"/>
          <w:sz w:val="26"/>
          <w:szCs w:val="26"/>
        </w:rPr>
        <w:t>л</w:t>
      </w:r>
      <w:r w:rsidR="004C37B7" w:rsidRPr="004C37B7">
        <w:rPr>
          <w:rFonts w:ascii="Times New Roman" w:hAnsi="Times New Roman" w:cs="Times New Roman"/>
          <w:sz w:val="26"/>
          <w:szCs w:val="26"/>
        </w:rPr>
        <w:t>я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20</w:t>
      </w:r>
      <w:r w:rsidR="004D3FE8" w:rsidRPr="004C37B7">
        <w:rPr>
          <w:rFonts w:ascii="Times New Roman" w:hAnsi="Times New Roman" w:cs="Times New Roman"/>
          <w:sz w:val="26"/>
          <w:szCs w:val="26"/>
        </w:rPr>
        <w:t>20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4C37B7" w:rsidRPr="004C37B7">
        <w:rPr>
          <w:rFonts w:ascii="Times New Roman" w:hAnsi="Times New Roman" w:cs="Times New Roman"/>
          <w:sz w:val="26"/>
          <w:szCs w:val="26"/>
        </w:rPr>
        <w:t>2</w:t>
      </w:r>
      <w:r w:rsidR="00D83259">
        <w:rPr>
          <w:rFonts w:ascii="Times New Roman" w:hAnsi="Times New Roman" w:cs="Times New Roman"/>
          <w:sz w:val="26"/>
          <w:szCs w:val="26"/>
        </w:rPr>
        <w:t>7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4C37B7" w:rsidRPr="004C37B7">
        <w:rPr>
          <w:rFonts w:ascii="Times New Roman" w:hAnsi="Times New Roman" w:cs="Times New Roman"/>
          <w:sz w:val="26"/>
          <w:szCs w:val="26"/>
        </w:rPr>
        <w:t>ию</w:t>
      </w:r>
      <w:r w:rsidR="00D83259">
        <w:rPr>
          <w:rFonts w:ascii="Times New Roman" w:hAnsi="Times New Roman" w:cs="Times New Roman"/>
          <w:sz w:val="26"/>
          <w:szCs w:val="26"/>
        </w:rPr>
        <w:t>л</w:t>
      </w:r>
      <w:r w:rsidR="004C37B7" w:rsidRPr="004C37B7">
        <w:rPr>
          <w:rFonts w:ascii="Times New Roman" w:hAnsi="Times New Roman" w:cs="Times New Roman"/>
          <w:sz w:val="26"/>
          <w:szCs w:val="26"/>
        </w:rPr>
        <w:t>я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20</w:t>
      </w:r>
      <w:r w:rsidR="004D3FE8" w:rsidRPr="004C37B7">
        <w:rPr>
          <w:rFonts w:ascii="Times New Roman" w:hAnsi="Times New Roman" w:cs="Times New Roman"/>
          <w:sz w:val="26"/>
          <w:szCs w:val="26"/>
        </w:rPr>
        <w:t>20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F4349" w:rsidRPr="004C37B7" w:rsidRDefault="008153F7" w:rsidP="008153F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9F4349" w:rsidRPr="004C37B7">
        <w:rPr>
          <w:rFonts w:ascii="Times New Roman" w:hAnsi="Times New Roman" w:cs="Times New Roman"/>
          <w:sz w:val="26"/>
          <w:szCs w:val="26"/>
        </w:rPr>
        <w:t>Дни и часы, в которые возможно посещение экспозиции или экспозиций:</w:t>
      </w:r>
    </w:p>
    <w:p w:rsidR="00F13EF9" w:rsidRPr="004C37B7" w:rsidRDefault="008153F7" w:rsidP="009F43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- 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с </w:t>
      </w:r>
      <w:r w:rsidR="00D83259">
        <w:rPr>
          <w:rFonts w:ascii="Times New Roman" w:hAnsi="Times New Roman" w:cs="Times New Roman"/>
          <w:sz w:val="26"/>
          <w:szCs w:val="26"/>
        </w:rPr>
        <w:t>10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4C37B7" w:rsidRPr="004C37B7">
        <w:rPr>
          <w:rFonts w:ascii="Times New Roman" w:hAnsi="Times New Roman" w:cs="Times New Roman"/>
          <w:sz w:val="26"/>
          <w:szCs w:val="26"/>
        </w:rPr>
        <w:t>ию</w:t>
      </w:r>
      <w:r w:rsidR="00D83259">
        <w:rPr>
          <w:rFonts w:ascii="Times New Roman" w:hAnsi="Times New Roman" w:cs="Times New Roman"/>
          <w:sz w:val="26"/>
          <w:szCs w:val="26"/>
        </w:rPr>
        <w:t>л</w:t>
      </w:r>
      <w:r w:rsidR="004C37B7" w:rsidRPr="004C37B7">
        <w:rPr>
          <w:rFonts w:ascii="Times New Roman" w:hAnsi="Times New Roman" w:cs="Times New Roman"/>
          <w:sz w:val="26"/>
          <w:szCs w:val="26"/>
        </w:rPr>
        <w:t>я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20</w:t>
      </w:r>
      <w:r w:rsidR="004D3FE8" w:rsidRPr="004C37B7">
        <w:rPr>
          <w:rFonts w:ascii="Times New Roman" w:hAnsi="Times New Roman" w:cs="Times New Roman"/>
          <w:sz w:val="26"/>
          <w:szCs w:val="26"/>
        </w:rPr>
        <w:t>20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4C37B7" w:rsidRPr="004C37B7">
        <w:rPr>
          <w:rFonts w:ascii="Times New Roman" w:hAnsi="Times New Roman" w:cs="Times New Roman"/>
          <w:sz w:val="26"/>
          <w:szCs w:val="26"/>
        </w:rPr>
        <w:t>2</w:t>
      </w:r>
      <w:r w:rsidR="00D83259">
        <w:rPr>
          <w:rFonts w:ascii="Times New Roman" w:hAnsi="Times New Roman" w:cs="Times New Roman"/>
          <w:sz w:val="26"/>
          <w:szCs w:val="26"/>
        </w:rPr>
        <w:t>7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4C37B7" w:rsidRPr="004C37B7">
        <w:rPr>
          <w:rFonts w:ascii="Times New Roman" w:hAnsi="Times New Roman" w:cs="Times New Roman"/>
          <w:sz w:val="26"/>
          <w:szCs w:val="26"/>
        </w:rPr>
        <w:t>ию</w:t>
      </w:r>
      <w:r w:rsidR="00D83259">
        <w:rPr>
          <w:rFonts w:ascii="Times New Roman" w:hAnsi="Times New Roman" w:cs="Times New Roman"/>
          <w:sz w:val="26"/>
          <w:szCs w:val="26"/>
        </w:rPr>
        <w:t>л</w:t>
      </w:r>
      <w:r w:rsidR="004C37B7" w:rsidRPr="004C37B7">
        <w:rPr>
          <w:rFonts w:ascii="Times New Roman" w:hAnsi="Times New Roman" w:cs="Times New Roman"/>
          <w:sz w:val="26"/>
          <w:szCs w:val="26"/>
        </w:rPr>
        <w:t>я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20</w:t>
      </w:r>
      <w:r w:rsidR="004D3FE8" w:rsidRPr="004C37B7">
        <w:rPr>
          <w:rFonts w:ascii="Times New Roman" w:hAnsi="Times New Roman" w:cs="Times New Roman"/>
          <w:sz w:val="26"/>
          <w:szCs w:val="26"/>
        </w:rPr>
        <w:t>20</w:t>
      </w:r>
      <w:r w:rsidR="00F13EF9" w:rsidRPr="004C37B7">
        <w:rPr>
          <w:rFonts w:ascii="Times New Roman" w:hAnsi="Times New Roman" w:cs="Times New Roman"/>
          <w:sz w:val="26"/>
          <w:szCs w:val="26"/>
        </w:rPr>
        <w:t xml:space="preserve"> года, с 8:00 до 17:00 местного времени.</w:t>
      </w:r>
    </w:p>
    <w:p w:rsidR="009F4349" w:rsidRPr="004C37B7" w:rsidRDefault="008153F7" w:rsidP="008153F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9F4349" w:rsidRPr="004C37B7">
        <w:rPr>
          <w:rFonts w:ascii="Times New Roman" w:hAnsi="Times New Roman" w:cs="Times New Roman"/>
          <w:sz w:val="26"/>
          <w:szCs w:val="26"/>
        </w:rPr>
        <w:t>Порядок,   срок   и   форма  внесения  участниками  публичных  слушаний</w:t>
      </w:r>
      <w:r w:rsidRPr="004C37B7">
        <w:rPr>
          <w:rFonts w:ascii="Times New Roman" w:hAnsi="Times New Roman" w:cs="Times New Roman"/>
          <w:sz w:val="26"/>
          <w:szCs w:val="26"/>
        </w:rPr>
        <w:t xml:space="preserve"> </w:t>
      </w:r>
      <w:r w:rsidR="009F4349" w:rsidRPr="004C37B7">
        <w:rPr>
          <w:rFonts w:ascii="Times New Roman" w:hAnsi="Times New Roman" w:cs="Times New Roman"/>
          <w:sz w:val="26"/>
          <w:szCs w:val="26"/>
        </w:rPr>
        <w:t>предложений         и         замечаний,         касающихся        проекта:</w:t>
      </w:r>
    </w:p>
    <w:p w:rsidR="001B573D" w:rsidRPr="004C37B7" w:rsidRDefault="001B573D" w:rsidP="001B573D">
      <w:pPr>
        <w:ind w:firstLine="567"/>
        <w:jc w:val="both"/>
        <w:rPr>
          <w:sz w:val="26"/>
          <w:szCs w:val="26"/>
        </w:rPr>
      </w:pPr>
      <w:r w:rsidRPr="004C37B7">
        <w:rPr>
          <w:sz w:val="26"/>
          <w:szCs w:val="26"/>
        </w:rPr>
        <w:t>- предложения с пометкой «В комиссию по подготовке проекта внесения изменений в Правила землепользования и застройки на территории Руднянского муниципального района Волгоградской области» могут быть направлены  по адресу: Волгоградская  область, р.п. Рудня, ул. Октябрьская, 110 или по электронной почте:  ra_rudn@volganet.ru.</w:t>
      </w:r>
    </w:p>
    <w:p w:rsidR="001B573D" w:rsidRPr="004C37B7" w:rsidRDefault="001B573D" w:rsidP="001B573D">
      <w:pPr>
        <w:ind w:firstLine="567"/>
        <w:jc w:val="both"/>
        <w:rPr>
          <w:sz w:val="26"/>
          <w:szCs w:val="26"/>
        </w:rPr>
      </w:pPr>
      <w:r w:rsidRPr="004C37B7">
        <w:rPr>
          <w:sz w:val="26"/>
          <w:szCs w:val="26"/>
        </w:rPr>
        <w:t xml:space="preserve">-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1B573D" w:rsidRPr="004C37B7" w:rsidRDefault="001B573D" w:rsidP="001B573D">
      <w:pPr>
        <w:ind w:firstLine="567"/>
        <w:jc w:val="both"/>
        <w:rPr>
          <w:sz w:val="26"/>
          <w:szCs w:val="26"/>
        </w:rPr>
      </w:pPr>
      <w:r w:rsidRPr="004C37B7">
        <w:rPr>
          <w:sz w:val="26"/>
          <w:szCs w:val="26"/>
        </w:rPr>
        <w:t xml:space="preserve">-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1B573D" w:rsidRPr="004C37B7" w:rsidRDefault="001B573D" w:rsidP="001B573D">
      <w:pPr>
        <w:ind w:firstLine="567"/>
        <w:jc w:val="both"/>
        <w:rPr>
          <w:sz w:val="26"/>
          <w:szCs w:val="26"/>
        </w:rPr>
      </w:pPr>
      <w:r w:rsidRPr="004C37B7">
        <w:rPr>
          <w:sz w:val="26"/>
          <w:szCs w:val="26"/>
        </w:rPr>
        <w:t xml:space="preserve">- предложения, поступившие в комиссию после завершения работ по подготовке проекта о внесении изменений в правила, не рассматриваются. </w:t>
      </w:r>
    </w:p>
    <w:p w:rsidR="00BB4798" w:rsidRPr="004C37B7" w:rsidRDefault="001B573D" w:rsidP="004C37B7">
      <w:pPr>
        <w:ind w:firstLine="567"/>
        <w:jc w:val="both"/>
        <w:rPr>
          <w:sz w:val="26"/>
          <w:szCs w:val="26"/>
        </w:rPr>
      </w:pPr>
      <w:r w:rsidRPr="004C37B7">
        <w:rPr>
          <w:sz w:val="26"/>
          <w:szCs w:val="26"/>
        </w:rPr>
        <w:t xml:space="preserve">- комиссия не дает ответы на поступившие предложения. </w:t>
      </w:r>
    </w:p>
    <w:sectPr w:rsidR="00BB4798" w:rsidRPr="004C37B7" w:rsidSect="00590F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9"/>
    <w:rsid w:val="00034818"/>
    <w:rsid w:val="00083B90"/>
    <w:rsid w:val="001102CB"/>
    <w:rsid w:val="00116950"/>
    <w:rsid w:val="0013421B"/>
    <w:rsid w:val="001B573D"/>
    <w:rsid w:val="001D137E"/>
    <w:rsid w:val="00216D58"/>
    <w:rsid w:val="0023639F"/>
    <w:rsid w:val="002A3E90"/>
    <w:rsid w:val="00313D0C"/>
    <w:rsid w:val="003343DE"/>
    <w:rsid w:val="0035795A"/>
    <w:rsid w:val="003C5886"/>
    <w:rsid w:val="003C66E7"/>
    <w:rsid w:val="00401EA6"/>
    <w:rsid w:val="004143FB"/>
    <w:rsid w:val="00415CE2"/>
    <w:rsid w:val="00440998"/>
    <w:rsid w:val="004662B4"/>
    <w:rsid w:val="004B130E"/>
    <w:rsid w:val="004B5A89"/>
    <w:rsid w:val="004C37B7"/>
    <w:rsid w:val="004D3FE8"/>
    <w:rsid w:val="004F5D42"/>
    <w:rsid w:val="00527EA3"/>
    <w:rsid w:val="00541C9E"/>
    <w:rsid w:val="0054495F"/>
    <w:rsid w:val="0055692A"/>
    <w:rsid w:val="00590FB6"/>
    <w:rsid w:val="005C26E2"/>
    <w:rsid w:val="0061364F"/>
    <w:rsid w:val="0062642F"/>
    <w:rsid w:val="006C1EE2"/>
    <w:rsid w:val="007356B8"/>
    <w:rsid w:val="00740ECF"/>
    <w:rsid w:val="007548DA"/>
    <w:rsid w:val="0076122B"/>
    <w:rsid w:val="007A4BF2"/>
    <w:rsid w:val="00810970"/>
    <w:rsid w:val="008153F7"/>
    <w:rsid w:val="00873B3B"/>
    <w:rsid w:val="00915522"/>
    <w:rsid w:val="009541B1"/>
    <w:rsid w:val="009929E2"/>
    <w:rsid w:val="009B5C46"/>
    <w:rsid w:val="009B67EF"/>
    <w:rsid w:val="009B7D46"/>
    <w:rsid w:val="009E1DD7"/>
    <w:rsid w:val="009F4349"/>
    <w:rsid w:val="00A5789E"/>
    <w:rsid w:val="00A97408"/>
    <w:rsid w:val="00AA526B"/>
    <w:rsid w:val="00AE72AC"/>
    <w:rsid w:val="00B040C2"/>
    <w:rsid w:val="00B4075F"/>
    <w:rsid w:val="00B81D8B"/>
    <w:rsid w:val="00BA659B"/>
    <w:rsid w:val="00BB1382"/>
    <w:rsid w:val="00BB4798"/>
    <w:rsid w:val="00BC295A"/>
    <w:rsid w:val="00BC3994"/>
    <w:rsid w:val="00BC636F"/>
    <w:rsid w:val="00C069C4"/>
    <w:rsid w:val="00CE5E01"/>
    <w:rsid w:val="00D03A4F"/>
    <w:rsid w:val="00D42F4A"/>
    <w:rsid w:val="00D8053D"/>
    <w:rsid w:val="00D83259"/>
    <w:rsid w:val="00DA6038"/>
    <w:rsid w:val="00DD765B"/>
    <w:rsid w:val="00E17364"/>
    <w:rsid w:val="00E30D09"/>
    <w:rsid w:val="00F0103E"/>
    <w:rsid w:val="00F06196"/>
    <w:rsid w:val="00F12A87"/>
    <w:rsid w:val="00F13EF9"/>
    <w:rsid w:val="00F22F9D"/>
    <w:rsid w:val="00F44FF3"/>
    <w:rsid w:val="00F72227"/>
    <w:rsid w:val="00F76ECB"/>
    <w:rsid w:val="00FD110C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AA55-74CA-4AA0-9A1D-AC218AB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EF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541C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C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C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C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C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C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C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C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C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C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C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C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C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C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C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C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C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41C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C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1C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C9E"/>
    <w:rPr>
      <w:b/>
      <w:bCs/>
    </w:rPr>
  </w:style>
  <w:style w:type="character" w:styleId="a8">
    <w:name w:val="Emphasis"/>
    <w:basedOn w:val="a0"/>
    <w:uiPriority w:val="20"/>
    <w:qFormat/>
    <w:rsid w:val="00541C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C9E"/>
    <w:rPr>
      <w:szCs w:val="32"/>
    </w:rPr>
  </w:style>
  <w:style w:type="paragraph" w:styleId="aa">
    <w:name w:val="List Paragraph"/>
    <w:basedOn w:val="a"/>
    <w:uiPriority w:val="34"/>
    <w:qFormat/>
    <w:rsid w:val="00541C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1C9E"/>
    <w:rPr>
      <w:i/>
    </w:rPr>
  </w:style>
  <w:style w:type="character" w:customStyle="1" w:styleId="22">
    <w:name w:val="Цитата 2 Знак"/>
    <w:basedOn w:val="a0"/>
    <w:link w:val="21"/>
    <w:uiPriority w:val="29"/>
    <w:rsid w:val="00541C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C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1C9E"/>
    <w:rPr>
      <w:b/>
      <w:i/>
      <w:sz w:val="24"/>
    </w:rPr>
  </w:style>
  <w:style w:type="character" w:styleId="ad">
    <w:name w:val="Subtle Emphasis"/>
    <w:uiPriority w:val="19"/>
    <w:qFormat/>
    <w:rsid w:val="00541C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C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C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C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C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C9E"/>
    <w:pPr>
      <w:outlineLvl w:val="9"/>
    </w:pPr>
  </w:style>
  <w:style w:type="paragraph" w:customStyle="1" w:styleId="ConsPlusNonformat">
    <w:name w:val="ConsPlusNonformat"/>
    <w:rsid w:val="009F434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4F5D42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D832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3259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Скрипникова</dc:creator>
  <cp:lastModifiedBy>Sobranie</cp:lastModifiedBy>
  <cp:revision>2</cp:revision>
  <cp:lastPrinted>2020-07-16T10:45:00Z</cp:lastPrinted>
  <dcterms:created xsi:type="dcterms:W3CDTF">2020-07-16T12:43:00Z</dcterms:created>
  <dcterms:modified xsi:type="dcterms:W3CDTF">2020-07-16T12:43:00Z</dcterms:modified>
</cp:coreProperties>
</file>