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B03E2">
        <w:rPr>
          <w:rFonts w:ascii="Times New Roman" w:hAnsi="Times New Roman"/>
          <w:b/>
          <w:bCs/>
          <w:sz w:val="28"/>
          <w:szCs w:val="28"/>
        </w:rPr>
        <w:t>Пенсионеры, являющиеся опекунами или попечителями по возмездному договору, приобретут статус «неработающих пенсионеров»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3E2">
        <w:rPr>
          <w:rFonts w:ascii="Times New Roman" w:hAnsi="Times New Roman"/>
          <w:bCs/>
          <w:sz w:val="28"/>
          <w:szCs w:val="28"/>
        </w:rPr>
        <w:t>Федеральным законом от 01.04.2020 №86-ФЗ внесены изменения в статью 7 Федерального закона «Об обязательном пенсионном страховании в Российской Федерации».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Так, с</w:t>
      </w:r>
      <w:r w:rsidRPr="009B03E2">
        <w:rPr>
          <w:rFonts w:ascii="Times New Roman" w:hAnsi="Times New Roman"/>
          <w:bCs/>
          <w:sz w:val="28"/>
          <w:szCs w:val="28"/>
        </w:rPr>
        <w:t xml:space="preserve"> 1 июля 2020 года пенсионеры, являющиеся опекунами или попечителями по возмездному договору, приобретут статус «неработающих пенсионеров». 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3E2">
        <w:rPr>
          <w:rFonts w:ascii="Times New Roman" w:hAnsi="Times New Roman"/>
          <w:bCs/>
          <w:sz w:val="28"/>
          <w:szCs w:val="28"/>
        </w:rPr>
        <w:t>Из перечня лиц, на которых распространяется обязательное пенсионное страхование</w:t>
      </w:r>
      <w:r>
        <w:rPr>
          <w:rFonts w:ascii="Times New Roman" w:hAnsi="Times New Roman"/>
          <w:bCs/>
          <w:sz w:val="28"/>
          <w:szCs w:val="28"/>
        </w:rPr>
        <w:t>,</w:t>
      </w:r>
      <w:r w:rsidRPr="009B03E2">
        <w:rPr>
          <w:rFonts w:ascii="Times New Roman" w:hAnsi="Times New Roman"/>
          <w:bCs/>
          <w:sz w:val="28"/>
          <w:szCs w:val="28"/>
        </w:rPr>
        <w:t xml:space="preserve"> исключены лица, получающие страховые пенсии в соответствии с законодательством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9B03E2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9B03E2">
        <w:rPr>
          <w:rFonts w:ascii="Times New Roman" w:hAnsi="Times New Roman"/>
          <w:bCs/>
          <w:sz w:val="28"/>
          <w:szCs w:val="28"/>
        </w:rPr>
        <w:t xml:space="preserve">, и являющиеся опекунами или попечителями, исполняющими свои обязанности </w:t>
      </w:r>
      <w:proofErr w:type="spellStart"/>
      <w:r w:rsidRPr="009B03E2">
        <w:rPr>
          <w:rFonts w:ascii="Times New Roman" w:hAnsi="Times New Roman"/>
          <w:bCs/>
          <w:sz w:val="28"/>
          <w:szCs w:val="28"/>
        </w:rPr>
        <w:t>возмездно</w:t>
      </w:r>
      <w:proofErr w:type="spellEnd"/>
      <w:r w:rsidRPr="009B03E2">
        <w:rPr>
          <w:rFonts w:ascii="Times New Roman" w:hAnsi="Times New Roman"/>
          <w:bCs/>
          <w:sz w:val="28"/>
          <w:szCs w:val="28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3E2">
        <w:rPr>
          <w:rFonts w:ascii="Times New Roman" w:hAnsi="Times New Roman"/>
          <w:bCs/>
          <w:sz w:val="28"/>
          <w:szCs w:val="28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3E2">
        <w:rPr>
          <w:rFonts w:ascii="Times New Roman" w:hAnsi="Times New Roman"/>
          <w:bCs/>
          <w:sz w:val="28"/>
          <w:szCs w:val="28"/>
        </w:rPr>
        <w:t>Федеральным законом от 18.03.2020 №61-ФЗ внесены изменения в Федеральный закон «О негосударственных пенсионных фондах».</w:t>
      </w:r>
    </w:p>
    <w:p w:rsidR="009B03E2" w:rsidRPr="009B03E2" w:rsidRDefault="009B03E2" w:rsidP="009B03E2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03E2">
        <w:rPr>
          <w:rFonts w:ascii="Times New Roman" w:hAnsi="Times New Roman"/>
          <w:bCs/>
          <w:sz w:val="28"/>
          <w:szCs w:val="28"/>
        </w:rPr>
        <w:t xml:space="preserve">Теперь право на получение негосударственной пенсии по пенсионным договорам приобретают мужчины, достигшие возраста 60 лет, и женщины, достигшие возраста 55 лет, если иной возраст и (или) иные основания, дающие право на получение негосударственной пенсии, не установлены пенсионными договорами. Возможно установление более позднего срока выхода на негосударственную пенсию, однако он не должен </w:t>
      </w:r>
      <w:r w:rsidR="00926B79">
        <w:rPr>
          <w:rFonts w:ascii="Times New Roman" w:hAnsi="Times New Roman"/>
          <w:bCs/>
          <w:sz w:val="28"/>
          <w:szCs w:val="28"/>
        </w:rPr>
        <w:t>превышать</w:t>
      </w:r>
      <w:r w:rsidRPr="009B03E2">
        <w:rPr>
          <w:rFonts w:ascii="Times New Roman" w:hAnsi="Times New Roman"/>
          <w:bCs/>
          <w:sz w:val="28"/>
          <w:szCs w:val="28"/>
        </w:rPr>
        <w:t xml:space="preserve"> 60 лет для женщин и 65 для мужчин. Поправки вступили в силу с 18 марта 2020 года и распространяются на договоры пенсионного обеспечения, заключенные с 1 января 2019 г</w:t>
      </w:r>
      <w:r w:rsidR="00926B79">
        <w:rPr>
          <w:rFonts w:ascii="Times New Roman" w:hAnsi="Times New Roman"/>
          <w:bCs/>
          <w:sz w:val="28"/>
          <w:szCs w:val="28"/>
        </w:rPr>
        <w:t>ода</w:t>
      </w:r>
      <w:r w:rsidRPr="009B03E2">
        <w:rPr>
          <w:rFonts w:ascii="Times New Roman" w:hAnsi="Times New Roman"/>
          <w:bCs/>
          <w:sz w:val="28"/>
          <w:szCs w:val="28"/>
        </w:rPr>
        <w:t>.</w:t>
      </w:r>
    </w:p>
    <w:p w:rsidR="009127D0" w:rsidRPr="009127D0" w:rsidRDefault="009127D0" w:rsidP="00887CD7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6E77" w:rsidRPr="009127D0" w:rsidRDefault="001913C3" w:rsidP="00C16A7D">
      <w:pPr>
        <w:tabs>
          <w:tab w:val="left" w:pos="55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127D0">
        <w:rPr>
          <w:rFonts w:ascii="Times New Roman" w:hAnsi="Times New Roman"/>
          <w:sz w:val="28"/>
          <w:szCs w:val="28"/>
        </w:rPr>
        <w:t>Замес</w:t>
      </w:r>
      <w:r w:rsidR="00396E77" w:rsidRPr="009127D0">
        <w:rPr>
          <w:rFonts w:ascii="Times New Roman" w:hAnsi="Times New Roman"/>
          <w:sz w:val="28"/>
          <w:szCs w:val="28"/>
        </w:rPr>
        <w:t xml:space="preserve">титель </w:t>
      </w:r>
      <w:r w:rsidR="00E4554E" w:rsidRPr="009127D0">
        <w:rPr>
          <w:rFonts w:ascii="Times New Roman" w:hAnsi="Times New Roman"/>
          <w:sz w:val="28"/>
          <w:szCs w:val="28"/>
        </w:rPr>
        <w:t>прокурора района</w:t>
      </w:r>
    </w:p>
    <w:p w:rsidR="00396E77" w:rsidRPr="009127D0" w:rsidRDefault="00396E77" w:rsidP="00C16A7D">
      <w:pPr>
        <w:tabs>
          <w:tab w:val="left" w:pos="55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28D6" w:rsidRPr="009127D0" w:rsidRDefault="00126EE2" w:rsidP="00C16A7D">
      <w:pPr>
        <w:tabs>
          <w:tab w:val="left" w:pos="553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127D0">
        <w:rPr>
          <w:rFonts w:ascii="Times New Roman" w:hAnsi="Times New Roman"/>
          <w:sz w:val="28"/>
          <w:szCs w:val="28"/>
        </w:rPr>
        <w:t>младший советник юстиции</w:t>
      </w:r>
      <w:r w:rsidR="00E4554E" w:rsidRPr="009127D0">
        <w:rPr>
          <w:rFonts w:ascii="Times New Roman" w:hAnsi="Times New Roman"/>
          <w:sz w:val="28"/>
          <w:szCs w:val="28"/>
        </w:rPr>
        <w:tab/>
      </w:r>
      <w:r w:rsidR="00062564" w:rsidRPr="009127D0">
        <w:rPr>
          <w:rFonts w:ascii="Times New Roman" w:hAnsi="Times New Roman"/>
          <w:sz w:val="28"/>
          <w:szCs w:val="28"/>
        </w:rPr>
        <w:t xml:space="preserve">                </w:t>
      </w:r>
      <w:r w:rsidR="001913C3" w:rsidRPr="009127D0">
        <w:rPr>
          <w:rFonts w:ascii="Times New Roman" w:hAnsi="Times New Roman"/>
          <w:sz w:val="28"/>
          <w:szCs w:val="28"/>
        </w:rPr>
        <w:t xml:space="preserve">       </w:t>
      </w:r>
      <w:r w:rsidR="00062564" w:rsidRPr="009127D0">
        <w:rPr>
          <w:rFonts w:ascii="Times New Roman" w:hAnsi="Times New Roman"/>
          <w:sz w:val="28"/>
          <w:szCs w:val="28"/>
        </w:rPr>
        <w:t xml:space="preserve"> </w:t>
      </w:r>
      <w:r w:rsidR="009127D0">
        <w:rPr>
          <w:rFonts w:ascii="Times New Roman" w:hAnsi="Times New Roman"/>
          <w:sz w:val="28"/>
          <w:szCs w:val="28"/>
        </w:rPr>
        <w:t xml:space="preserve">       </w:t>
      </w:r>
      <w:r w:rsidR="00062564" w:rsidRPr="009127D0">
        <w:rPr>
          <w:rFonts w:ascii="Times New Roman" w:hAnsi="Times New Roman"/>
          <w:sz w:val="28"/>
          <w:szCs w:val="28"/>
        </w:rPr>
        <w:t xml:space="preserve">  </w:t>
      </w:r>
      <w:r w:rsidR="00E4554E" w:rsidRPr="009127D0">
        <w:rPr>
          <w:rFonts w:ascii="Times New Roman" w:hAnsi="Times New Roman"/>
          <w:sz w:val="28"/>
          <w:szCs w:val="28"/>
        </w:rPr>
        <w:t>Р.Б.Байрамов</w:t>
      </w:r>
      <w:r w:rsidR="00221001" w:rsidRPr="009127D0">
        <w:rPr>
          <w:rFonts w:ascii="Times New Roman" w:hAnsi="Times New Roman"/>
          <w:sz w:val="28"/>
          <w:szCs w:val="28"/>
        </w:rPr>
        <w:tab/>
      </w:r>
    </w:p>
    <w:sectPr w:rsidR="003728D6" w:rsidRPr="009127D0" w:rsidSect="00DE219B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1A3"/>
    <w:rsid w:val="000571A3"/>
    <w:rsid w:val="00062564"/>
    <w:rsid w:val="00083049"/>
    <w:rsid w:val="00126EE2"/>
    <w:rsid w:val="001913C3"/>
    <w:rsid w:val="00221001"/>
    <w:rsid w:val="00367682"/>
    <w:rsid w:val="003728D6"/>
    <w:rsid w:val="00396E77"/>
    <w:rsid w:val="003B7181"/>
    <w:rsid w:val="003C46B5"/>
    <w:rsid w:val="003E0426"/>
    <w:rsid w:val="00401BFC"/>
    <w:rsid w:val="004468C3"/>
    <w:rsid w:val="005A321E"/>
    <w:rsid w:val="005C619B"/>
    <w:rsid w:val="00645191"/>
    <w:rsid w:val="00695F05"/>
    <w:rsid w:val="006C5403"/>
    <w:rsid w:val="006D408E"/>
    <w:rsid w:val="006F1470"/>
    <w:rsid w:val="00733A27"/>
    <w:rsid w:val="008040BA"/>
    <w:rsid w:val="00887CD7"/>
    <w:rsid w:val="008B379D"/>
    <w:rsid w:val="009127D0"/>
    <w:rsid w:val="009165B0"/>
    <w:rsid w:val="00926B79"/>
    <w:rsid w:val="00937BD2"/>
    <w:rsid w:val="00982EC2"/>
    <w:rsid w:val="009B03E2"/>
    <w:rsid w:val="00A1479B"/>
    <w:rsid w:val="00AA7818"/>
    <w:rsid w:val="00B11374"/>
    <w:rsid w:val="00B94FBC"/>
    <w:rsid w:val="00BA3C7C"/>
    <w:rsid w:val="00C05B6F"/>
    <w:rsid w:val="00C16A7D"/>
    <w:rsid w:val="00C6416B"/>
    <w:rsid w:val="00D74206"/>
    <w:rsid w:val="00DE219B"/>
    <w:rsid w:val="00E45168"/>
    <w:rsid w:val="00E4554E"/>
    <w:rsid w:val="00E66D93"/>
    <w:rsid w:val="00EF4043"/>
    <w:rsid w:val="00F25EA0"/>
    <w:rsid w:val="00FE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571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71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71A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7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571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0571A3"/>
  </w:style>
  <w:style w:type="character" w:styleId="a3">
    <w:name w:val="Hyperlink"/>
    <w:basedOn w:val="a0"/>
    <w:uiPriority w:val="99"/>
    <w:unhideWhenUsed/>
    <w:rsid w:val="00057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571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71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71A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7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571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0571A3"/>
  </w:style>
  <w:style w:type="character" w:styleId="a3">
    <w:name w:val="Hyperlink"/>
    <w:basedOn w:val="a0"/>
    <w:uiPriority w:val="99"/>
    <w:unhideWhenUsed/>
    <w:rsid w:val="000571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61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8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6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Заместитель прокурора</cp:lastModifiedBy>
  <cp:revision>2</cp:revision>
  <cp:lastPrinted>2019-12-16T07:26:00Z</cp:lastPrinted>
  <dcterms:created xsi:type="dcterms:W3CDTF">2020-06-01T06:18:00Z</dcterms:created>
  <dcterms:modified xsi:type="dcterms:W3CDTF">2020-06-01T06:18:00Z</dcterms:modified>
</cp:coreProperties>
</file>